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BA92" w14:textId="77777777" w:rsidR="00083458" w:rsidRPr="001A5EA8" w:rsidRDefault="00083458" w:rsidP="00083458">
      <w:pPr>
        <w:autoSpaceDE w:val="0"/>
        <w:autoSpaceDN w:val="0"/>
        <w:adjustRightInd w:val="0"/>
        <w:jc w:val="center"/>
        <w:rPr>
          <w:b/>
          <w:bCs/>
          <w:sz w:val="22"/>
          <w:szCs w:val="22"/>
        </w:rPr>
      </w:pPr>
      <w:bookmarkStart w:id="0" w:name="_GoBack"/>
      <w:bookmarkEnd w:id="0"/>
      <w:r w:rsidRPr="001A5EA8">
        <w:rPr>
          <w:b/>
          <w:bCs/>
          <w:sz w:val="22"/>
          <w:szCs w:val="22"/>
        </w:rPr>
        <w:t>Strictly Private and Confidential</w:t>
      </w:r>
    </w:p>
    <w:p w14:paraId="6D5F6634" w14:textId="77777777" w:rsidR="00412BF6" w:rsidRPr="001A5EA8" w:rsidRDefault="00412BF6" w:rsidP="00083458">
      <w:pPr>
        <w:autoSpaceDE w:val="0"/>
        <w:autoSpaceDN w:val="0"/>
        <w:adjustRightInd w:val="0"/>
        <w:jc w:val="center"/>
        <w:rPr>
          <w:b/>
          <w:bCs/>
          <w:sz w:val="22"/>
          <w:szCs w:val="22"/>
        </w:rPr>
      </w:pPr>
    </w:p>
    <w:p w14:paraId="7FE0B9B2" w14:textId="77777777" w:rsidR="00412BF6" w:rsidRPr="001A5EA8" w:rsidRDefault="00412BF6" w:rsidP="00083458">
      <w:pPr>
        <w:autoSpaceDE w:val="0"/>
        <w:autoSpaceDN w:val="0"/>
        <w:adjustRightInd w:val="0"/>
        <w:jc w:val="center"/>
        <w:rPr>
          <w:b/>
          <w:bCs/>
          <w:sz w:val="22"/>
          <w:szCs w:val="22"/>
        </w:rPr>
      </w:pPr>
      <w:r w:rsidRPr="001A5EA8">
        <w:rPr>
          <w:b/>
          <w:bCs/>
          <w:noProof/>
          <w:sz w:val="22"/>
          <w:szCs w:val="22"/>
        </w:rPr>
        <w:drawing>
          <wp:inline distT="0" distB="0" distL="0" distR="0" wp14:anchorId="2B2918F1" wp14:editId="62AEB216">
            <wp:extent cx="1953550" cy="490490"/>
            <wp:effectExtent l="19050" t="0" r="8600" b="0"/>
            <wp:docPr id="2" name="Picture 1" descr="Alltech bk+159CMY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tech bk+159CMYK copy.jpg"/>
                    <pic:cNvPicPr/>
                  </pic:nvPicPr>
                  <pic:blipFill>
                    <a:blip r:embed="rId11" cstate="print"/>
                    <a:stretch>
                      <a:fillRect/>
                    </a:stretch>
                  </pic:blipFill>
                  <pic:spPr>
                    <a:xfrm>
                      <a:off x="0" y="0"/>
                      <a:ext cx="1966051" cy="493629"/>
                    </a:xfrm>
                    <a:prstGeom prst="rect">
                      <a:avLst/>
                    </a:prstGeom>
                  </pic:spPr>
                </pic:pic>
              </a:graphicData>
            </a:graphic>
          </wp:inline>
        </w:drawing>
      </w:r>
    </w:p>
    <w:p w14:paraId="6B40D593" w14:textId="77777777" w:rsidR="00083458" w:rsidRPr="001A5EA8" w:rsidRDefault="00083458" w:rsidP="00083458">
      <w:pPr>
        <w:autoSpaceDE w:val="0"/>
        <w:autoSpaceDN w:val="0"/>
        <w:adjustRightInd w:val="0"/>
        <w:jc w:val="center"/>
        <w:rPr>
          <w:b/>
          <w:bCs/>
          <w:sz w:val="22"/>
          <w:szCs w:val="22"/>
        </w:rPr>
      </w:pPr>
    </w:p>
    <w:p w14:paraId="72981968" w14:textId="77777777" w:rsidR="003041E0" w:rsidRDefault="003041E0" w:rsidP="00083458">
      <w:pPr>
        <w:autoSpaceDE w:val="0"/>
        <w:autoSpaceDN w:val="0"/>
        <w:adjustRightInd w:val="0"/>
        <w:jc w:val="center"/>
        <w:rPr>
          <w:b/>
          <w:bCs/>
          <w:sz w:val="22"/>
          <w:szCs w:val="22"/>
        </w:rPr>
      </w:pPr>
    </w:p>
    <w:p w14:paraId="0246FD73" w14:textId="1CBBC0EC" w:rsidR="00083458" w:rsidRPr="001A5EA8" w:rsidRDefault="003041E0" w:rsidP="00083458">
      <w:pPr>
        <w:autoSpaceDE w:val="0"/>
        <w:autoSpaceDN w:val="0"/>
        <w:adjustRightInd w:val="0"/>
        <w:jc w:val="center"/>
        <w:rPr>
          <w:b/>
          <w:bCs/>
          <w:sz w:val="22"/>
          <w:szCs w:val="22"/>
        </w:rPr>
      </w:pPr>
      <w:r>
        <w:rPr>
          <w:b/>
          <w:bCs/>
          <w:sz w:val="22"/>
          <w:szCs w:val="22"/>
        </w:rPr>
        <w:t>Positive Coronavirus Test - Response Plan</w:t>
      </w:r>
    </w:p>
    <w:p w14:paraId="7875C884" w14:textId="77777777" w:rsidR="00083458" w:rsidRPr="001A5EA8" w:rsidRDefault="00083458" w:rsidP="00083458">
      <w:pPr>
        <w:autoSpaceDE w:val="0"/>
        <w:autoSpaceDN w:val="0"/>
        <w:adjustRightInd w:val="0"/>
        <w:rPr>
          <w:b/>
          <w:bCs/>
          <w:sz w:val="22"/>
          <w:szCs w:val="22"/>
        </w:rPr>
      </w:pPr>
    </w:p>
    <w:p w14:paraId="599A6272" w14:textId="77777777" w:rsidR="00083458" w:rsidRPr="001A5EA8" w:rsidRDefault="00083458" w:rsidP="00083458">
      <w:pPr>
        <w:autoSpaceDE w:val="0"/>
        <w:autoSpaceDN w:val="0"/>
        <w:adjustRightInd w:val="0"/>
        <w:rPr>
          <w:b/>
          <w:bCs/>
          <w:sz w:val="22"/>
          <w:szCs w:val="22"/>
        </w:rPr>
      </w:pPr>
    </w:p>
    <w:p w14:paraId="12BF8EF3" w14:textId="77777777" w:rsidR="00737348" w:rsidRPr="001A5EA8" w:rsidRDefault="00737348" w:rsidP="00737348">
      <w:pPr>
        <w:numPr>
          <w:ilvl w:val="0"/>
          <w:numId w:val="1"/>
        </w:numPr>
        <w:autoSpaceDE w:val="0"/>
        <w:autoSpaceDN w:val="0"/>
        <w:adjustRightInd w:val="0"/>
        <w:rPr>
          <w:b/>
          <w:bCs/>
          <w:sz w:val="22"/>
          <w:szCs w:val="22"/>
        </w:rPr>
      </w:pPr>
      <w:r w:rsidRPr="001A5EA8">
        <w:rPr>
          <w:b/>
          <w:bCs/>
          <w:sz w:val="22"/>
          <w:szCs w:val="22"/>
        </w:rPr>
        <w:t>Purpose</w:t>
      </w:r>
    </w:p>
    <w:p w14:paraId="59DBCA75" w14:textId="77777777" w:rsidR="0017668E" w:rsidRPr="001A5EA8" w:rsidRDefault="0017668E" w:rsidP="00737348">
      <w:pPr>
        <w:autoSpaceDE w:val="0"/>
        <w:autoSpaceDN w:val="0"/>
        <w:adjustRightInd w:val="0"/>
        <w:rPr>
          <w:sz w:val="22"/>
          <w:szCs w:val="22"/>
        </w:rPr>
      </w:pPr>
    </w:p>
    <w:p w14:paraId="5FF2BD99" w14:textId="4ACA2BEB" w:rsidR="000354B3" w:rsidRPr="001A5EA8" w:rsidRDefault="000354B3" w:rsidP="00737348">
      <w:pPr>
        <w:autoSpaceDE w:val="0"/>
        <w:autoSpaceDN w:val="0"/>
        <w:adjustRightInd w:val="0"/>
        <w:rPr>
          <w:sz w:val="22"/>
          <w:szCs w:val="22"/>
        </w:rPr>
      </w:pPr>
      <w:r w:rsidRPr="001A5EA8">
        <w:rPr>
          <w:sz w:val="22"/>
          <w:szCs w:val="22"/>
        </w:rPr>
        <w:t xml:space="preserve">The purpose of this document is to </w:t>
      </w:r>
      <w:r w:rsidR="00E27CC8" w:rsidRPr="001A5EA8">
        <w:rPr>
          <w:sz w:val="22"/>
          <w:szCs w:val="22"/>
        </w:rPr>
        <w:t xml:space="preserve">provide a </w:t>
      </w:r>
      <w:r w:rsidR="003041E0">
        <w:rPr>
          <w:sz w:val="22"/>
          <w:szCs w:val="22"/>
        </w:rPr>
        <w:t>framework for response if an Alltech employee or someone who has worked at an Alltech site is tested positive for Coronavirus.</w:t>
      </w:r>
    </w:p>
    <w:p w14:paraId="7E608147" w14:textId="3B839C13" w:rsidR="00737348" w:rsidRDefault="00737348" w:rsidP="00737348">
      <w:pPr>
        <w:autoSpaceDE w:val="0"/>
        <w:autoSpaceDN w:val="0"/>
        <w:adjustRightInd w:val="0"/>
        <w:rPr>
          <w:bCs/>
          <w:sz w:val="22"/>
          <w:szCs w:val="22"/>
        </w:rPr>
      </w:pPr>
    </w:p>
    <w:p w14:paraId="0AC51371" w14:textId="41785343" w:rsidR="005F2B39" w:rsidRDefault="005F2B39" w:rsidP="005F2B39">
      <w:pPr>
        <w:rPr>
          <w:sz w:val="22"/>
          <w:szCs w:val="22"/>
        </w:rPr>
      </w:pPr>
      <w:r>
        <w:rPr>
          <w:sz w:val="22"/>
          <w:szCs w:val="22"/>
        </w:rPr>
        <w:t>Note: If the national authorities in the country have determined what response a site should take then th</w:t>
      </w:r>
      <w:r w:rsidR="00F155AA" w:rsidRPr="00697E84">
        <w:rPr>
          <w:color w:val="000000" w:themeColor="text1"/>
          <w:sz w:val="22"/>
          <w:szCs w:val="22"/>
        </w:rPr>
        <w:t>o</w:t>
      </w:r>
      <w:r>
        <w:rPr>
          <w:sz w:val="22"/>
          <w:szCs w:val="22"/>
        </w:rPr>
        <w:t>se rules will supersede this document.</w:t>
      </w:r>
    </w:p>
    <w:p w14:paraId="43075141" w14:textId="77777777" w:rsidR="005F2B39" w:rsidRPr="001A5EA8" w:rsidRDefault="005F2B39" w:rsidP="00737348">
      <w:pPr>
        <w:autoSpaceDE w:val="0"/>
        <w:autoSpaceDN w:val="0"/>
        <w:adjustRightInd w:val="0"/>
        <w:rPr>
          <w:bCs/>
          <w:sz w:val="22"/>
          <w:szCs w:val="22"/>
        </w:rPr>
      </w:pPr>
    </w:p>
    <w:p w14:paraId="574C73CF" w14:textId="77777777" w:rsidR="00706409" w:rsidRPr="001A5EA8" w:rsidRDefault="00706409" w:rsidP="00737348">
      <w:pPr>
        <w:autoSpaceDE w:val="0"/>
        <w:autoSpaceDN w:val="0"/>
        <w:adjustRightInd w:val="0"/>
        <w:rPr>
          <w:bCs/>
          <w:sz w:val="22"/>
          <w:szCs w:val="22"/>
        </w:rPr>
      </w:pPr>
    </w:p>
    <w:p w14:paraId="2B039F25" w14:textId="77777777" w:rsidR="00451700" w:rsidRPr="001A5EA8" w:rsidRDefault="00451700" w:rsidP="00A76F9C">
      <w:pPr>
        <w:numPr>
          <w:ilvl w:val="0"/>
          <w:numId w:val="1"/>
        </w:numPr>
        <w:autoSpaceDE w:val="0"/>
        <w:autoSpaceDN w:val="0"/>
        <w:adjustRightInd w:val="0"/>
        <w:rPr>
          <w:b/>
          <w:bCs/>
          <w:sz w:val="22"/>
          <w:szCs w:val="22"/>
        </w:rPr>
      </w:pPr>
      <w:r w:rsidRPr="001A5EA8">
        <w:rPr>
          <w:b/>
          <w:bCs/>
          <w:sz w:val="22"/>
          <w:szCs w:val="22"/>
        </w:rPr>
        <w:t>Scope</w:t>
      </w:r>
    </w:p>
    <w:p w14:paraId="44FD2B34" w14:textId="77777777" w:rsidR="0017668E" w:rsidRPr="001A5EA8" w:rsidRDefault="0017668E" w:rsidP="00451700">
      <w:pPr>
        <w:autoSpaceDE w:val="0"/>
        <w:autoSpaceDN w:val="0"/>
        <w:adjustRightInd w:val="0"/>
        <w:rPr>
          <w:bCs/>
          <w:sz w:val="22"/>
          <w:szCs w:val="22"/>
        </w:rPr>
      </w:pPr>
    </w:p>
    <w:p w14:paraId="3F6F3EC9" w14:textId="7D27E4AA" w:rsidR="00451700" w:rsidRPr="001A5EA8" w:rsidRDefault="003041E0" w:rsidP="00451700">
      <w:pPr>
        <w:autoSpaceDE w:val="0"/>
        <w:autoSpaceDN w:val="0"/>
        <w:adjustRightInd w:val="0"/>
        <w:rPr>
          <w:bCs/>
          <w:sz w:val="22"/>
          <w:szCs w:val="22"/>
        </w:rPr>
      </w:pPr>
      <w:r>
        <w:rPr>
          <w:bCs/>
          <w:sz w:val="22"/>
          <w:szCs w:val="22"/>
        </w:rPr>
        <w:t>This document applies to</w:t>
      </w:r>
      <w:r w:rsidR="00E27CC8" w:rsidRPr="001A5EA8">
        <w:rPr>
          <w:bCs/>
          <w:sz w:val="22"/>
          <w:szCs w:val="22"/>
        </w:rPr>
        <w:t xml:space="preserve"> the entire Alltech group of companies.</w:t>
      </w:r>
    </w:p>
    <w:p w14:paraId="29C87725" w14:textId="77777777" w:rsidR="001E2A65" w:rsidRPr="001A5EA8" w:rsidRDefault="001E2A65" w:rsidP="00A76F9C">
      <w:pPr>
        <w:autoSpaceDE w:val="0"/>
        <w:autoSpaceDN w:val="0"/>
        <w:adjustRightInd w:val="0"/>
        <w:rPr>
          <w:bCs/>
          <w:sz w:val="22"/>
          <w:szCs w:val="22"/>
        </w:rPr>
      </w:pPr>
    </w:p>
    <w:p w14:paraId="2144FE75" w14:textId="77777777" w:rsidR="001A1333" w:rsidRPr="001A5EA8" w:rsidRDefault="001A1333"/>
    <w:p w14:paraId="6EE286C6" w14:textId="02855F95" w:rsidR="00A76F9C" w:rsidRPr="001A5EA8" w:rsidRDefault="003041E0" w:rsidP="00A76F9C">
      <w:pPr>
        <w:autoSpaceDE w:val="0"/>
        <w:autoSpaceDN w:val="0"/>
        <w:adjustRightInd w:val="0"/>
        <w:rPr>
          <w:b/>
          <w:bCs/>
          <w:sz w:val="22"/>
          <w:szCs w:val="22"/>
        </w:rPr>
      </w:pPr>
      <w:r>
        <w:rPr>
          <w:b/>
          <w:bCs/>
          <w:sz w:val="22"/>
          <w:szCs w:val="22"/>
        </w:rPr>
        <w:t>3</w:t>
      </w:r>
      <w:r w:rsidR="00875B74" w:rsidRPr="001A5EA8">
        <w:rPr>
          <w:b/>
          <w:bCs/>
          <w:sz w:val="22"/>
          <w:szCs w:val="22"/>
        </w:rPr>
        <w:t xml:space="preserve">.0 </w:t>
      </w:r>
      <w:r w:rsidR="00E27CC8" w:rsidRPr="001A5EA8">
        <w:rPr>
          <w:b/>
          <w:bCs/>
          <w:sz w:val="22"/>
          <w:szCs w:val="22"/>
        </w:rPr>
        <w:t>Responsibilities</w:t>
      </w:r>
    </w:p>
    <w:p w14:paraId="03594395" w14:textId="77777777" w:rsidR="00FB13CB" w:rsidRPr="001A5EA8" w:rsidRDefault="00FB13CB" w:rsidP="00A76F9C">
      <w:pPr>
        <w:autoSpaceDE w:val="0"/>
        <w:autoSpaceDN w:val="0"/>
        <w:adjustRightInd w:val="0"/>
        <w:rPr>
          <w:bCs/>
          <w:sz w:val="22"/>
          <w:szCs w:val="22"/>
        </w:rPr>
      </w:pPr>
    </w:p>
    <w:p w14:paraId="1045F8CC" w14:textId="04E68545" w:rsidR="0063466E" w:rsidRPr="001A5EA8" w:rsidRDefault="00E27CC8" w:rsidP="00A76F9C">
      <w:pPr>
        <w:autoSpaceDE w:val="0"/>
        <w:autoSpaceDN w:val="0"/>
        <w:adjustRightInd w:val="0"/>
        <w:rPr>
          <w:bCs/>
          <w:sz w:val="22"/>
          <w:szCs w:val="22"/>
        </w:rPr>
      </w:pPr>
      <w:r w:rsidRPr="001A5EA8">
        <w:rPr>
          <w:bCs/>
          <w:sz w:val="22"/>
          <w:szCs w:val="22"/>
        </w:rPr>
        <w:t xml:space="preserve">The Alltech Executive has overall responsibility for this plan and its implementation during </w:t>
      </w:r>
      <w:r w:rsidR="003041E0">
        <w:rPr>
          <w:bCs/>
          <w:sz w:val="22"/>
          <w:szCs w:val="22"/>
        </w:rPr>
        <w:t>the COVID-19</w:t>
      </w:r>
      <w:r w:rsidR="0095565D" w:rsidRPr="001A5EA8">
        <w:rPr>
          <w:bCs/>
          <w:sz w:val="22"/>
          <w:szCs w:val="22"/>
        </w:rPr>
        <w:t xml:space="preserve"> disease</w:t>
      </w:r>
      <w:r w:rsidR="00D80B5D" w:rsidRPr="001A5EA8">
        <w:rPr>
          <w:bCs/>
          <w:sz w:val="22"/>
          <w:szCs w:val="22"/>
        </w:rPr>
        <w:t xml:space="preserve"> outbreak.</w:t>
      </w:r>
      <w:r w:rsidR="004B3F00" w:rsidRPr="001A5EA8">
        <w:rPr>
          <w:bCs/>
          <w:sz w:val="22"/>
          <w:szCs w:val="22"/>
        </w:rPr>
        <w:t xml:space="preserve"> </w:t>
      </w:r>
    </w:p>
    <w:p w14:paraId="5CFA15ED" w14:textId="262FAEB2" w:rsidR="00C42749" w:rsidRDefault="00C42749" w:rsidP="00A76F9C">
      <w:pPr>
        <w:autoSpaceDE w:val="0"/>
        <w:autoSpaceDN w:val="0"/>
        <w:adjustRightInd w:val="0"/>
      </w:pPr>
    </w:p>
    <w:p w14:paraId="5304038C" w14:textId="77777777" w:rsidR="00CC0A22" w:rsidRPr="001A5EA8" w:rsidRDefault="00CC0A22" w:rsidP="00CC0A22">
      <w:pPr>
        <w:autoSpaceDE w:val="0"/>
        <w:autoSpaceDN w:val="0"/>
        <w:adjustRightInd w:val="0"/>
        <w:rPr>
          <w:sz w:val="22"/>
          <w:szCs w:val="22"/>
        </w:rPr>
      </w:pPr>
    </w:p>
    <w:p w14:paraId="5C090699" w14:textId="4C1CB679" w:rsidR="00CC0A22" w:rsidRPr="00CC0A22" w:rsidRDefault="00CC0A22" w:rsidP="00CC0A22">
      <w:pPr>
        <w:pStyle w:val="ListParagraph"/>
        <w:numPr>
          <w:ilvl w:val="0"/>
          <w:numId w:val="22"/>
        </w:numPr>
        <w:autoSpaceDE w:val="0"/>
        <w:autoSpaceDN w:val="0"/>
        <w:adjustRightInd w:val="0"/>
        <w:rPr>
          <w:b/>
          <w:bCs/>
          <w:sz w:val="22"/>
          <w:szCs w:val="22"/>
        </w:rPr>
      </w:pPr>
      <w:r w:rsidRPr="00CC0A22">
        <w:rPr>
          <w:b/>
          <w:bCs/>
          <w:sz w:val="22"/>
          <w:szCs w:val="22"/>
        </w:rPr>
        <w:t xml:space="preserve">Actions to take prior to </w:t>
      </w:r>
      <w:r w:rsidR="00EE0340">
        <w:rPr>
          <w:b/>
          <w:bCs/>
          <w:sz w:val="22"/>
          <w:szCs w:val="22"/>
        </w:rPr>
        <w:t xml:space="preserve">receiving </w:t>
      </w:r>
      <w:r w:rsidRPr="00CC0A22">
        <w:rPr>
          <w:b/>
          <w:bCs/>
          <w:sz w:val="22"/>
          <w:szCs w:val="22"/>
        </w:rPr>
        <w:t>a positive test</w:t>
      </w:r>
    </w:p>
    <w:p w14:paraId="614EF545" w14:textId="77777777" w:rsidR="00CC0A22" w:rsidRDefault="00CC0A22" w:rsidP="00CC0A22">
      <w:pPr>
        <w:autoSpaceDE w:val="0"/>
        <w:autoSpaceDN w:val="0"/>
        <w:adjustRightInd w:val="0"/>
        <w:rPr>
          <w:sz w:val="22"/>
          <w:szCs w:val="22"/>
        </w:rPr>
      </w:pPr>
    </w:p>
    <w:p w14:paraId="2D24422B" w14:textId="7442B26B" w:rsidR="00CC0A22" w:rsidRDefault="00CC0A22" w:rsidP="00CC0A22">
      <w:pPr>
        <w:autoSpaceDE w:val="0"/>
        <w:autoSpaceDN w:val="0"/>
        <w:adjustRightInd w:val="0"/>
        <w:rPr>
          <w:sz w:val="22"/>
          <w:szCs w:val="22"/>
        </w:rPr>
      </w:pPr>
      <w:r>
        <w:rPr>
          <w:sz w:val="22"/>
          <w:szCs w:val="22"/>
        </w:rPr>
        <w:t>A number of actions taken in advance of any positive test report</w:t>
      </w:r>
      <w:r w:rsidRPr="00274BC3">
        <w:rPr>
          <w:color w:val="000000" w:themeColor="text1"/>
          <w:sz w:val="22"/>
          <w:szCs w:val="22"/>
        </w:rPr>
        <w:t xml:space="preserve"> </w:t>
      </w:r>
      <w:r w:rsidR="00F155AA" w:rsidRPr="00274BC3">
        <w:rPr>
          <w:color w:val="000000" w:themeColor="text1"/>
          <w:sz w:val="22"/>
          <w:szCs w:val="22"/>
        </w:rPr>
        <w:t xml:space="preserve">will </w:t>
      </w:r>
      <w:r>
        <w:rPr>
          <w:sz w:val="22"/>
          <w:szCs w:val="22"/>
        </w:rPr>
        <w:t>ensure the event is managed as successfully as possible. These include:</w:t>
      </w:r>
    </w:p>
    <w:p w14:paraId="630B26E3" w14:textId="77777777" w:rsidR="00CC0A22" w:rsidRDefault="00CC0A22" w:rsidP="00CC0A22">
      <w:pPr>
        <w:autoSpaceDE w:val="0"/>
        <w:autoSpaceDN w:val="0"/>
        <w:adjustRightInd w:val="0"/>
        <w:rPr>
          <w:sz w:val="22"/>
          <w:szCs w:val="22"/>
        </w:rPr>
      </w:pPr>
    </w:p>
    <w:p w14:paraId="3DDFC64E" w14:textId="77777777" w:rsidR="00CC0A22" w:rsidRDefault="00CC0A22" w:rsidP="00CC0A22">
      <w:pPr>
        <w:pStyle w:val="ListParagraph"/>
        <w:numPr>
          <w:ilvl w:val="0"/>
          <w:numId w:val="23"/>
        </w:numPr>
        <w:autoSpaceDE w:val="0"/>
        <w:autoSpaceDN w:val="0"/>
        <w:adjustRightInd w:val="0"/>
        <w:rPr>
          <w:sz w:val="22"/>
          <w:szCs w:val="22"/>
        </w:rPr>
      </w:pPr>
      <w:r>
        <w:rPr>
          <w:sz w:val="22"/>
          <w:szCs w:val="22"/>
        </w:rPr>
        <w:t xml:space="preserve">Identification of key tasks that need to be performed to ensure continuity. </w:t>
      </w:r>
    </w:p>
    <w:p w14:paraId="4CC77122" w14:textId="77777777" w:rsidR="00CC0A22" w:rsidRDefault="00CC0A22" w:rsidP="00CC0A22">
      <w:pPr>
        <w:pStyle w:val="ListParagraph"/>
        <w:numPr>
          <w:ilvl w:val="0"/>
          <w:numId w:val="23"/>
        </w:numPr>
        <w:autoSpaceDE w:val="0"/>
        <w:autoSpaceDN w:val="0"/>
        <w:adjustRightInd w:val="0"/>
        <w:rPr>
          <w:sz w:val="22"/>
          <w:szCs w:val="22"/>
        </w:rPr>
      </w:pPr>
      <w:r>
        <w:rPr>
          <w:sz w:val="22"/>
          <w:szCs w:val="22"/>
        </w:rPr>
        <w:t>Identification of personnel with skills to perform these tasks in the event that the normally responsible person becomes ill.</w:t>
      </w:r>
    </w:p>
    <w:p w14:paraId="1A4BF42E" w14:textId="77777777" w:rsidR="00CC0A22" w:rsidRDefault="00CC0A22" w:rsidP="00CC0A22">
      <w:pPr>
        <w:pStyle w:val="ListParagraph"/>
        <w:numPr>
          <w:ilvl w:val="1"/>
          <w:numId w:val="23"/>
        </w:numPr>
        <w:autoSpaceDE w:val="0"/>
        <w:autoSpaceDN w:val="0"/>
        <w:adjustRightInd w:val="0"/>
        <w:rPr>
          <w:sz w:val="22"/>
          <w:szCs w:val="22"/>
        </w:rPr>
      </w:pPr>
      <w:r>
        <w:rPr>
          <w:sz w:val="22"/>
          <w:szCs w:val="22"/>
        </w:rPr>
        <w:t>This could include external groups, temporary staff agencies, recently retired people, etc</w:t>
      </w:r>
    </w:p>
    <w:p w14:paraId="0445BDC9" w14:textId="77777777" w:rsidR="00CF51E3" w:rsidRDefault="00CC0A22" w:rsidP="00CF51E3">
      <w:pPr>
        <w:pStyle w:val="ListParagraph"/>
        <w:numPr>
          <w:ilvl w:val="0"/>
          <w:numId w:val="23"/>
        </w:numPr>
        <w:autoSpaceDE w:val="0"/>
        <w:autoSpaceDN w:val="0"/>
        <w:adjustRightInd w:val="0"/>
        <w:rPr>
          <w:sz w:val="22"/>
          <w:szCs w:val="22"/>
        </w:rPr>
      </w:pPr>
      <w:r>
        <w:rPr>
          <w:sz w:val="22"/>
          <w:szCs w:val="22"/>
        </w:rPr>
        <w:t>Develop a plan to continue operations with as few people as possible</w:t>
      </w:r>
    </w:p>
    <w:p w14:paraId="3F3E91C2" w14:textId="77D99447" w:rsidR="00EE0340" w:rsidRDefault="00CF51E3" w:rsidP="00CF51E3">
      <w:pPr>
        <w:pStyle w:val="ListParagraph"/>
        <w:numPr>
          <w:ilvl w:val="1"/>
          <w:numId w:val="23"/>
        </w:numPr>
        <w:autoSpaceDE w:val="0"/>
        <w:autoSpaceDN w:val="0"/>
        <w:adjustRightInd w:val="0"/>
        <w:rPr>
          <w:sz w:val="22"/>
          <w:szCs w:val="22"/>
        </w:rPr>
      </w:pPr>
      <w:r>
        <w:rPr>
          <w:sz w:val="22"/>
          <w:szCs w:val="22"/>
        </w:rPr>
        <w:t>Ensure essential support activities such as First Aid and Emergency Response are taken into account when developing the plan.</w:t>
      </w:r>
    </w:p>
    <w:p w14:paraId="711A642C" w14:textId="356CC28E" w:rsidR="005E5B85" w:rsidRPr="00CF51E3" w:rsidRDefault="005E5B85" w:rsidP="00CF51E3">
      <w:pPr>
        <w:pStyle w:val="ListParagraph"/>
        <w:numPr>
          <w:ilvl w:val="1"/>
          <w:numId w:val="23"/>
        </w:numPr>
        <w:autoSpaceDE w:val="0"/>
        <w:autoSpaceDN w:val="0"/>
        <w:adjustRightInd w:val="0"/>
        <w:rPr>
          <w:sz w:val="22"/>
          <w:szCs w:val="22"/>
        </w:rPr>
      </w:pPr>
      <w:r>
        <w:rPr>
          <w:sz w:val="22"/>
          <w:szCs w:val="22"/>
        </w:rPr>
        <w:t>How would the office operate if it closes and everyone has to work from home?</w:t>
      </w:r>
    </w:p>
    <w:p w14:paraId="6EE33F7B" w14:textId="3C564D5F" w:rsidR="00CC0A22" w:rsidRDefault="00EE0340" w:rsidP="00CC0A22">
      <w:pPr>
        <w:pStyle w:val="ListParagraph"/>
        <w:numPr>
          <w:ilvl w:val="0"/>
          <w:numId w:val="23"/>
        </w:numPr>
        <w:autoSpaceDE w:val="0"/>
        <w:autoSpaceDN w:val="0"/>
        <w:adjustRightInd w:val="0"/>
        <w:rPr>
          <w:sz w:val="22"/>
          <w:szCs w:val="22"/>
        </w:rPr>
      </w:pPr>
      <w:r>
        <w:rPr>
          <w:sz w:val="22"/>
          <w:szCs w:val="22"/>
        </w:rPr>
        <w:t>Ensure contact details are in place for all members of staff in case they cannot come to work</w:t>
      </w:r>
    </w:p>
    <w:p w14:paraId="29B44889" w14:textId="77777777" w:rsidR="00274BC3" w:rsidRDefault="00274BC3" w:rsidP="00CC0A22">
      <w:pPr>
        <w:pStyle w:val="ListParagraph"/>
        <w:numPr>
          <w:ilvl w:val="0"/>
          <w:numId w:val="23"/>
        </w:numPr>
        <w:autoSpaceDE w:val="0"/>
        <w:autoSpaceDN w:val="0"/>
        <w:adjustRightInd w:val="0"/>
        <w:rPr>
          <w:sz w:val="22"/>
          <w:szCs w:val="22"/>
        </w:rPr>
      </w:pPr>
      <w:r>
        <w:rPr>
          <w:sz w:val="22"/>
          <w:szCs w:val="22"/>
        </w:rPr>
        <w:t>Develop a plan for the potential cleaning of any affected area of the site</w:t>
      </w:r>
    </w:p>
    <w:p w14:paraId="55E30F33" w14:textId="498FB8E0" w:rsidR="001C1FA6" w:rsidRDefault="001C1FA6" w:rsidP="00274BC3">
      <w:pPr>
        <w:pStyle w:val="ListParagraph"/>
        <w:numPr>
          <w:ilvl w:val="1"/>
          <w:numId w:val="23"/>
        </w:numPr>
        <w:autoSpaceDE w:val="0"/>
        <w:autoSpaceDN w:val="0"/>
        <w:adjustRightInd w:val="0"/>
        <w:rPr>
          <w:sz w:val="22"/>
          <w:szCs w:val="22"/>
        </w:rPr>
      </w:pPr>
      <w:r>
        <w:rPr>
          <w:sz w:val="22"/>
          <w:szCs w:val="22"/>
        </w:rPr>
        <w:t xml:space="preserve">Ensure appropriate PPE is available for any cleaning team that may be required to disinfect an area of the site. </w:t>
      </w:r>
    </w:p>
    <w:p w14:paraId="74F3E37A" w14:textId="60B74656" w:rsidR="001C1FA6" w:rsidRDefault="001C1FA6" w:rsidP="00274BC3">
      <w:pPr>
        <w:pStyle w:val="ListParagraph"/>
        <w:numPr>
          <w:ilvl w:val="1"/>
          <w:numId w:val="23"/>
        </w:numPr>
        <w:autoSpaceDE w:val="0"/>
        <w:autoSpaceDN w:val="0"/>
        <w:adjustRightInd w:val="0"/>
        <w:rPr>
          <w:sz w:val="22"/>
          <w:szCs w:val="22"/>
        </w:rPr>
      </w:pPr>
      <w:r>
        <w:rPr>
          <w:sz w:val="22"/>
          <w:szCs w:val="22"/>
        </w:rPr>
        <w:t>Ensure disinfectant and application tools are also available for use when required.</w:t>
      </w:r>
    </w:p>
    <w:p w14:paraId="72122DED" w14:textId="705AAFCC" w:rsidR="001C1FA6" w:rsidRPr="00CC0A22" w:rsidRDefault="001C1FA6" w:rsidP="00CC0A22">
      <w:pPr>
        <w:pStyle w:val="ListParagraph"/>
        <w:numPr>
          <w:ilvl w:val="0"/>
          <w:numId w:val="23"/>
        </w:numPr>
        <w:autoSpaceDE w:val="0"/>
        <w:autoSpaceDN w:val="0"/>
        <w:adjustRightInd w:val="0"/>
        <w:rPr>
          <w:sz w:val="22"/>
          <w:szCs w:val="22"/>
        </w:rPr>
      </w:pPr>
      <w:r>
        <w:rPr>
          <w:sz w:val="22"/>
          <w:szCs w:val="22"/>
        </w:rPr>
        <w:t>Understand what external communication process would be used in the event that journalists contact the site</w:t>
      </w:r>
      <w:r w:rsidR="00CF51E3">
        <w:rPr>
          <w:sz w:val="22"/>
          <w:szCs w:val="22"/>
        </w:rPr>
        <w:t xml:space="preserve">; see section 5.4 </w:t>
      </w:r>
    </w:p>
    <w:p w14:paraId="0E4DA01C" w14:textId="77777777" w:rsidR="00CC0A22" w:rsidRPr="001A5EA8" w:rsidRDefault="00CC0A22" w:rsidP="00A76F9C">
      <w:pPr>
        <w:autoSpaceDE w:val="0"/>
        <w:autoSpaceDN w:val="0"/>
        <w:adjustRightInd w:val="0"/>
      </w:pPr>
    </w:p>
    <w:p w14:paraId="7775825E" w14:textId="77777777" w:rsidR="004B3F00" w:rsidRPr="001A5EA8" w:rsidRDefault="004B3F00" w:rsidP="00A76F9C">
      <w:pPr>
        <w:autoSpaceDE w:val="0"/>
        <w:autoSpaceDN w:val="0"/>
        <w:adjustRightInd w:val="0"/>
        <w:rPr>
          <w:b/>
          <w:bCs/>
          <w:sz w:val="22"/>
          <w:szCs w:val="22"/>
        </w:rPr>
      </w:pPr>
    </w:p>
    <w:p w14:paraId="7B4E7699" w14:textId="7AB86F8A" w:rsidR="00FB13CB" w:rsidRPr="005F2B39" w:rsidRDefault="00CC0A22" w:rsidP="00A76F9C">
      <w:pPr>
        <w:autoSpaceDE w:val="0"/>
        <w:autoSpaceDN w:val="0"/>
        <w:adjustRightInd w:val="0"/>
        <w:rPr>
          <w:b/>
          <w:bCs/>
          <w:sz w:val="22"/>
          <w:szCs w:val="22"/>
        </w:rPr>
      </w:pPr>
      <w:r>
        <w:rPr>
          <w:b/>
          <w:bCs/>
          <w:sz w:val="22"/>
          <w:szCs w:val="22"/>
        </w:rPr>
        <w:t>5</w:t>
      </w:r>
      <w:r w:rsidR="00A76F9C" w:rsidRPr="001A5EA8">
        <w:rPr>
          <w:b/>
          <w:bCs/>
          <w:sz w:val="22"/>
          <w:szCs w:val="22"/>
        </w:rPr>
        <w:t xml:space="preserve">.0 </w:t>
      </w:r>
      <w:r w:rsidR="00A00FFA" w:rsidRPr="001A5EA8">
        <w:rPr>
          <w:b/>
          <w:bCs/>
          <w:sz w:val="22"/>
          <w:szCs w:val="22"/>
        </w:rPr>
        <w:t>Managing t</w:t>
      </w:r>
      <w:r w:rsidR="00D80B5D" w:rsidRPr="001A5EA8">
        <w:rPr>
          <w:b/>
          <w:bCs/>
          <w:sz w:val="22"/>
          <w:szCs w:val="22"/>
        </w:rPr>
        <w:t xml:space="preserve">he </w:t>
      </w:r>
      <w:r w:rsidR="003041E0">
        <w:rPr>
          <w:b/>
          <w:bCs/>
          <w:sz w:val="22"/>
          <w:szCs w:val="22"/>
        </w:rPr>
        <w:t>R</w:t>
      </w:r>
      <w:r w:rsidR="00A00FFA" w:rsidRPr="001A5EA8">
        <w:rPr>
          <w:b/>
          <w:bCs/>
          <w:sz w:val="22"/>
          <w:szCs w:val="22"/>
        </w:rPr>
        <w:t>esponse</w:t>
      </w:r>
    </w:p>
    <w:p w14:paraId="4036628F" w14:textId="77777777" w:rsidR="005F2B39" w:rsidRDefault="005F2B39" w:rsidP="00A76F9C">
      <w:pPr>
        <w:rPr>
          <w:sz w:val="22"/>
          <w:szCs w:val="22"/>
        </w:rPr>
      </w:pPr>
    </w:p>
    <w:p w14:paraId="16E79D46" w14:textId="3231EBF8" w:rsidR="00A76F9C" w:rsidRPr="001A5EA8" w:rsidRDefault="00A00FFA" w:rsidP="00A76F9C">
      <w:pPr>
        <w:rPr>
          <w:sz w:val="22"/>
          <w:szCs w:val="22"/>
        </w:rPr>
      </w:pPr>
      <w:r w:rsidRPr="001A5EA8">
        <w:rPr>
          <w:sz w:val="22"/>
          <w:szCs w:val="22"/>
        </w:rPr>
        <w:t>At all times the health, safety and wellbeing of Alltech’s employees, external contractors</w:t>
      </w:r>
      <w:r w:rsidR="00BD74C2" w:rsidRPr="001A5EA8">
        <w:rPr>
          <w:sz w:val="22"/>
          <w:szCs w:val="22"/>
        </w:rPr>
        <w:t xml:space="preserve">, </w:t>
      </w:r>
      <w:r w:rsidRPr="001A5EA8">
        <w:rPr>
          <w:sz w:val="22"/>
          <w:szCs w:val="22"/>
        </w:rPr>
        <w:t>customers</w:t>
      </w:r>
      <w:r w:rsidR="00BD74C2" w:rsidRPr="001A5EA8">
        <w:rPr>
          <w:sz w:val="22"/>
          <w:szCs w:val="22"/>
        </w:rPr>
        <w:t xml:space="preserve"> and neighbours</w:t>
      </w:r>
      <w:r w:rsidRPr="001A5EA8">
        <w:rPr>
          <w:sz w:val="22"/>
          <w:szCs w:val="22"/>
        </w:rPr>
        <w:t xml:space="preserve"> will be the over-riding priority and will guide decision making throughout a</w:t>
      </w:r>
      <w:r w:rsidR="00D80B5D" w:rsidRPr="001A5EA8">
        <w:rPr>
          <w:sz w:val="22"/>
          <w:szCs w:val="22"/>
        </w:rPr>
        <w:t>n outbreak</w:t>
      </w:r>
      <w:r w:rsidRPr="001A5EA8">
        <w:rPr>
          <w:sz w:val="22"/>
          <w:szCs w:val="22"/>
        </w:rPr>
        <w:t>.</w:t>
      </w:r>
    </w:p>
    <w:p w14:paraId="400E9DF7" w14:textId="55942A1B" w:rsidR="00FB13CB" w:rsidRDefault="00FB13CB" w:rsidP="00A76F9C">
      <w:pPr>
        <w:autoSpaceDE w:val="0"/>
        <w:autoSpaceDN w:val="0"/>
        <w:adjustRightInd w:val="0"/>
        <w:rPr>
          <w:bCs/>
          <w:sz w:val="22"/>
          <w:szCs w:val="22"/>
        </w:rPr>
      </w:pPr>
    </w:p>
    <w:p w14:paraId="30203BF4" w14:textId="3107EB2C" w:rsidR="002A1DCF" w:rsidRDefault="002A1DCF" w:rsidP="00A76F9C">
      <w:pPr>
        <w:autoSpaceDE w:val="0"/>
        <w:autoSpaceDN w:val="0"/>
        <w:adjustRightInd w:val="0"/>
        <w:rPr>
          <w:bCs/>
          <w:sz w:val="22"/>
          <w:szCs w:val="22"/>
        </w:rPr>
      </w:pPr>
      <w:r>
        <w:rPr>
          <w:bCs/>
          <w:sz w:val="22"/>
          <w:szCs w:val="22"/>
        </w:rPr>
        <w:t>If an employee is found to have tested positive for the Coronavirus the health authorities will be immediately contacted and asked for what steps to take immediately. They will further be asked to help identify which other members of staff may have the virus through testing of those at risk.</w:t>
      </w:r>
    </w:p>
    <w:p w14:paraId="17454317" w14:textId="77777777" w:rsidR="002A1DCF" w:rsidRPr="001A5EA8" w:rsidRDefault="002A1DCF" w:rsidP="00A76F9C">
      <w:pPr>
        <w:autoSpaceDE w:val="0"/>
        <w:autoSpaceDN w:val="0"/>
        <w:adjustRightInd w:val="0"/>
        <w:rPr>
          <w:bCs/>
          <w:sz w:val="22"/>
          <w:szCs w:val="22"/>
        </w:rPr>
      </w:pPr>
    </w:p>
    <w:p w14:paraId="29CD8FFB" w14:textId="262837C6" w:rsidR="0056651D" w:rsidRDefault="002A1DCF" w:rsidP="00A76F9C">
      <w:pPr>
        <w:autoSpaceDE w:val="0"/>
        <w:autoSpaceDN w:val="0"/>
        <w:adjustRightInd w:val="0"/>
        <w:rPr>
          <w:bCs/>
          <w:sz w:val="22"/>
          <w:szCs w:val="22"/>
        </w:rPr>
      </w:pPr>
      <w:r>
        <w:rPr>
          <w:bCs/>
          <w:sz w:val="22"/>
          <w:szCs w:val="22"/>
        </w:rPr>
        <w:t>Additionally, t</w:t>
      </w:r>
      <w:r w:rsidR="003041E0">
        <w:rPr>
          <w:bCs/>
          <w:sz w:val="22"/>
          <w:szCs w:val="22"/>
        </w:rPr>
        <w:t xml:space="preserve">he response </w:t>
      </w:r>
      <w:r w:rsidR="00EE0340">
        <w:rPr>
          <w:bCs/>
          <w:sz w:val="22"/>
          <w:szCs w:val="22"/>
        </w:rPr>
        <w:t xml:space="preserve">to news of a positive test shall be proportionate and </w:t>
      </w:r>
      <w:r w:rsidR="003041E0">
        <w:rPr>
          <w:bCs/>
          <w:sz w:val="22"/>
          <w:szCs w:val="22"/>
        </w:rPr>
        <w:t>will be largely in two parts:</w:t>
      </w:r>
    </w:p>
    <w:p w14:paraId="6F430F8F" w14:textId="20BF3340" w:rsidR="003041E0" w:rsidRDefault="003041E0" w:rsidP="003041E0">
      <w:pPr>
        <w:pStyle w:val="ListParagraph"/>
        <w:numPr>
          <w:ilvl w:val="0"/>
          <w:numId w:val="19"/>
        </w:numPr>
        <w:autoSpaceDE w:val="0"/>
        <w:autoSpaceDN w:val="0"/>
        <w:adjustRightInd w:val="0"/>
        <w:rPr>
          <w:bCs/>
          <w:sz w:val="22"/>
          <w:szCs w:val="22"/>
        </w:rPr>
      </w:pPr>
      <w:r>
        <w:rPr>
          <w:bCs/>
          <w:sz w:val="22"/>
          <w:szCs w:val="22"/>
        </w:rPr>
        <w:t>Cleaning and disinfecting the plant and area associated with the affected person</w:t>
      </w:r>
    </w:p>
    <w:p w14:paraId="29626B88" w14:textId="1752A1C6" w:rsidR="002270EA" w:rsidRDefault="003041E0" w:rsidP="00A76F9C">
      <w:pPr>
        <w:pStyle w:val="ListParagraph"/>
        <w:numPr>
          <w:ilvl w:val="0"/>
          <w:numId w:val="19"/>
        </w:numPr>
        <w:autoSpaceDE w:val="0"/>
        <w:autoSpaceDN w:val="0"/>
        <w:adjustRightInd w:val="0"/>
        <w:rPr>
          <w:bCs/>
          <w:sz w:val="22"/>
          <w:szCs w:val="22"/>
        </w:rPr>
      </w:pPr>
      <w:r>
        <w:rPr>
          <w:bCs/>
          <w:sz w:val="22"/>
          <w:szCs w:val="22"/>
        </w:rPr>
        <w:t>Identifying and quarantining any other people who may have been affected</w:t>
      </w:r>
      <w:r w:rsidR="002A1DCF">
        <w:rPr>
          <w:bCs/>
          <w:sz w:val="22"/>
          <w:szCs w:val="22"/>
        </w:rPr>
        <w:t xml:space="preserve"> – it is important to also consider which external people this may include such as contractors, customers and visitors</w:t>
      </w:r>
    </w:p>
    <w:p w14:paraId="04845B75" w14:textId="39FF5CC4" w:rsidR="00EE0340" w:rsidRDefault="00EE0340" w:rsidP="00EE0340">
      <w:pPr>
        <w:autoSpaceDE w:val="0"/>
        <w:autoSpaceDN w:val="0"/>
        <w:adjustRightInd w:val="0"/>
        <w:ind w:left="360"/>
        <w:rPr>
          <w:bCs/>
          <w:sz w:val="22"/>
          <w:szCs w:val="22"/>
        </w:rPr>
      </w:pPr>
    </w:p>
    <w:p w14:paraId="1496A425" w14:textId="77777777" w:rsidR="00EE0340" w:rsidRPr="00EE0340" w:rsidRDefault="00EE0340" w:rsidP="00EE0340">
      <w:pPr>
        <w:autoSpaceDE w:val="0"/>
        <w:autoSpaceDN w:val="0"/>
        <w:adjustRightInd w:val="0"/>
        <w:ind w:left="360"/>
        <w:rPr>
          <w:bCs/>
          <w:sz w:val="22"/>
          <w:szCs w:val="22"/>
        </w:rPr>
      </w:pPr>
    </w:p>
    <w:p w14:paraId="68F86E26" w14:textId="583C1BE3" w:rsidR="0095565D" w:rsidRPr="001A5EA8" w:rsidRDefault="00CC0A22" w:rsidP="00A76F9C">
      <w:pPr>
        <w:autoSpaceDE w:val="0"/>
        <w:autoSpaceDN w:val="0"/>
        <w:adjustRightInd w:val="0"/>
        <w:rPr>
          <w:b/>
          <w:bCs/>
          <w:sz w:val="22"/>
          <w:szCs w:val="22"/>
        </w:rPr>
      </w:pPr>
      <w:r>
        <w:rPr>
          <w:b/>
          <w:bCs/>
          <w:sz w:val="22"/>
          <w:szCs w:val="22"/>
        </w:rPr>
        <w:t>5</w:t>
      </w:r>
      <w:r w:rsidR="002270EA" w:rsidRPr="001A5EA8">
        <w:rPr>
          <w:b/>
          <w:bCs/>
          <w:sz w:val="22"/>
          <w:szCs w:val="22"/>
        </w:rPr>
        <w:t>.</w:t>
      </w:r>
      <w:r w:rsidR="003041E0">
        <w:rPr>
          <w:b/>
          <w:bCs/>
          <w:sz w:val="22"/>
          <w:szCs w:val="22"/>
        </w:rPr>
        <w:t>1</w:t>
      </w:r>
      <w:r w:rsidR="002270EA" w:rsidRPr="001A5EA8">
        <w:rPr>
          <w:b/>
          <w:bCs/>
          <w:sz w:val="22"/>
          <w:szCs w:val="22"/>
        </w:rPr>
        <w:t xml:space="preserve"> </w:t>
      </w:r>
      <w:r w:rsidR="003041E0">
        <w:rPr>
          <w:b/>
          <w:bCs/>
          <w:sz w:val="22"/>
          <w:szCs w:val="22"/>
        </w:rPr>
        <w:t>Assessing the Potential Impact</w:t>
      </w:r>
    </w:p>
    <w:p w14:paraId="19D670F3" w14:textId="77777777" w:rsidR="0095565D" w:rsidRPr="001A5EA8" w:rsidRDefault="0095565D" w:rsidP="00A76F9C">
      <w:pPr>
        <w:autoSpaceDE w:val="0"/>
        <w:autoSpaceDN w:val="0"/>
        <w:adjustRightInd w:val="0"/>
        <w:rPr>
          <w:b/>
          <w:bCs/>
          <w:sz w:val="22"/>
          <w:szCs w:val="22"/>
        </w:rPr>
      </w:pPr>
    </w:p>
    <w:p w14:paraId="717A78E7" w14:textId="43089B1C" w:rsidR="0095565D" w:rsidRDefault="003041E0" w:rsidP="00A76F9C">
      <w:pPr>
        <w:autoSpaceDE w:val="0"/>
        <w:autoSpaceDN w:val="0"/>
        <w:adjustRightInd w:val="0"/>
        <w:rPr>
          <w:sz w:val="22"/>
          <w:szCs w:val="22"/>
        </w:rPr>
      </w:pPr>
      <w:r>
        <w:rPr>
          <w:sz w:val="22"/>
          <w:szCs w:val="22"/>
        </w:rPr>
        <w:t>The extent to which actions will be necessary will depend on the person who has tested positive. In determining this the following considerations will be taken into account:</w:t>
      </w:r>
    </w:p>
    <w:p w14:paraId="3C334BE0" w14:textId="46C76FB6" w:rsidR="003041E0" w:rsidRDefault="00BD37FB" w:rsidP="003041E0">
      <w:pPr>
        <w:pStyle w:val="ListParagraph"/>
        <w:numPr>
          <w:ilvl w:val="0"/>
          <w:numId w:val="20"/>
        </w:numPr>
        <w:autoSpaceDE w:val="0"/>
        <w:autoSpaceDN w:val="0"/>
        <w:adjustRightInd w:val="0"/>
        <w:rPr>
          <w:sz w:val="22"/>
          <w:szCs w:val="22"/>
        </w:rPr>
      </w:pPr>
      <w:r>
        <w:rPr>
          <w:sz w:val="22"/>
          <w:szCs w:val="22"/>
        </w:rPr>
        <w:t>What was their role?</w:t>
      </w:r>
    </w:p>
    <w:p w14:paraId="6C1566E4" w14:textId="6A687FB8" w:rsidR="00BD37FB" w:rsidRDefault="00BD37FB" w:rsidP="003041E0">
      <w:pPr>
        <w:pStyle w:val="ListParagraph"/>
        <w:numPr>
          <w:ilvl w:val="0"/>
          <w:numId w:val="20"/>
        </w:numPr>
        <w:autoSpaceDE w:val="0"/>
        <w:autoSpaceDN w:val="0"/>
        <w:adjustRightInd w:val="0"/>
        <w:rPr>
          <w:sz w:val="22"/>
          <w:szCs w:val="22"/>
        </w:rPr>
      </w:pPr>
      <w:r>
        <w:rPr>
          <w:sz w:val="22"/>
          <w:szCs w:val="22"/>
        </w:rPr>
        <w:t>Where did they work</w:t>
      </w:r>
      <w:r w:rsidR="00CF51E3">
        <w:rPr>
          <w:sz w:val="22"/>
          <w:szCs w:val="22"/>
        </w:rPr>
        <w:t xml:space="preserve"> (location within the site)</w:t>
      </w:r>
      <w:r>
        <w:rPr>
          <w:sz w:val="22"/>
          <w:szCs w:val="22"/>
        </w:rPr>
        <w:t>?</w:t>
      </w:r>
    </w:p>
    <w:p w14:paraId="63F802D9" w14:textId="7561BA99" w:rsidR="00EE0340" w:rsidRDefault="00BD37FB" w:rsidP="00EE0340">
      <w:pPr>
        <w:pStyle w:val="ListParagraph"/>
        <w:numPr>
          <w:ilvl w:val="0"/>
          <w:numId w:val="20"/>
        </w:numPr>
        <w:autoSpaceDE w:val="0"/>
        <w:autoSpaceDN w:val="0"/>
        <w:adjustRightInd w:val="0"/>
        <w:rPr>
          <w:sz w:val="22"/>
          <w:szCs w:val="22"/>
        </w:rPr>
      </w:pPr>
      <w:r>
        <w:rPr>
          <w:sz w:val="22"/>
          <w:szCs w:val="22"/>
        </w:rPr>
        <w:t>Who did they come into contact with?</w:t>
      </w:r>
    </w:p>
    <w:p w14:paraId="3AC84A43" w14:textId="77777777" w:rsidR="008B2521" w:rsidRDefault="008B2521" w:rsidP="00A76F9C">
      <w:pPr>
        <w:autoSpaceDE w:val="0"/>
        <w:autoSpaceDN w:val="0"/>
        <w:adjustRightInd w:val="0"/>
        <w:rPr>
          <w:sz w:val="22"/>
          <w:szCs w:val="22"/>
        </w:rPr>
      </w:pPr>
    </w:p>
    <w:p w14:paraId="2C874722" w14:textId="587FA26D" w:rsidR="0095565D" w:rsidRDefault="00BD37FB" w:rsidP="00A76F9C">
      <w:pPr>
        <w:autoSpaceDE w:val="0"/>
        <w:autoSpaceDN w:val="0"/>
        <w:adjustRightInd w:val="0"/>
        <w:rPr>
          <w:sz w:val="22"/>
          <w:szCs w:val="22"/>
        </w:rPr>
      </w:pPr>
      <w:r>
        <w:rPr>
          <w:sz w:val="22"/>
          <w:szCs w:val="22"/>
        </w:rPr>
        <w:t>This will provide the information to determine to what extent the plant needs to close for cleaning</w:t>
      </w:r>
      <w:r w:rsidR="00E21C7F">
        <w:rPr>
          <w:sz w:val="22"/>
          <w:szCs w:val="22"/>
        </w:rPr>
        <w:t xml:space="preserve"> and how any essential tasks can continue during this period</w:t>
      </w:r>
      <w:r>
        <w:rPr>
          <w:sz w:val="22"/>
          <w:szCs w:val="22"/>
        </w:rPr>
        <w:t>.</w:t>
      </w:r>
    </w:p>
    <w:p w14:paraId="690EC525" w14:textId="77777777" w:rsidR="00E21C7F" w:rsidRDefault="00E21C7F" w:rsidP="00A76F9C">
      <w:pPr>
        <w:autoSpaceDE w:val="0"/>
        <w:autoSpaceDN w:val="0"/>
        <w:adjustRightInd w:val="0"/>
        <w:rPr>
          <w:sz w:val="22"/>
          <w:szCs w:val="22"/>
        </w:rPr>
      </w:pPr>
    </w:p>
    <w:p w14:paraId="1F0EEFDC" w14:textId="2EC068F0" w:rsidR="00E21C7F" w:rsidRDefault="00E21C7F" w:rsidP="00A76F9C">
      <w:pPr>
        <w:autoSpaceDE w:val="0"/>
        <w:autoSpaceDN w:val="0"/>
        <w:adjustRightInd w:val="0"/>
        <w:rPr>
          <w:sz w:val="22"/>
          <w:szCs w:val="22"/>
        </w:rPr>
      </w:pPr>
      <w:r>
        <w:rPr>
          <w:sz w:val="22"/>
          <w:szCs w:val="22"/>
        </w:rPr>
        <w:t xml:space="preserve">From this information a plan will be created and this will be shared with the COVID-19 Task Force Member for your region, ROC and Alltech Executive. </w:t>
      </w:r>
    </w:p>
    <w:p w14:paraId="22318FD1" w14:textId="626702BD" w:rsidR="0095565D" w:rsidRPr="001A5EA8" w:rsidRDefault="0095565D" w:rsidP="00A76F9C">
      <w:pPr>
        <w:autoSpaceDE w:val="0"/>
        <w:autoSpaceDN w:val="0"/>
        <w:adjustRightInd w:val="0"/>
        <w:rPr>
          <w:sz w:val="22"/>
          <w:szCs w:val="22"/>
        </w:rPr>
      </w:pPr>
    </w:p>
    <w:p w14:paraId="24E1073F" w14:textId="67DFB5A8" w:rsidR="0095565D" w:rsidRPr="001A5EA8" w:rsidRDefault="0095565D" w:rsidP="00A76F9C">
      <w:pPr>
        <w:autoSpaceDE w:val="0"/>
        <w:autoSpaceDN w:val="0"/>
        <w:adjustRightInd w:val="0"/>
        <w:rPr>
          <w:sz w:val="22"/>
          <w:szCs w:val="22"/>
        </w:rPr>
      </w:pPr>
    </w:p>
    <w:p w14:paraId="0C48C999" w14:textId="3EF8FF0E" w:rsidR="0095565D" w:rsidRPr="001A5EA8" w:rsidRDefault="00CC0A22" w:rsidP="00A76F9C">
      <w:pPr>
        <w:autoSpaceDE w:val="0"/>
        <w:autoSpaceDN w:val="0"/>
        <w:adjustRightInd w:val="0"/>
        <w:rPr>
          <w:b/>
          <w:bCs/>
          <w:sz w:val="22"/>
          <w:szCs w:val="22"/>
        </w:rPr>
      </w:pPr>
      <w:r>
        <w:rPr>
          <w:b/>
          <w:bCs/>
          <w:sz w:val="22"/>
          <w:szCs w:val="22"/>
        </w:rPr>
        <w:t>5</w:t>
      </w:r>
      <w:r w:rsidR="00BD37FB">
        <w:rPr>
          <w:b/>
          <w:bCs/>
          <w:sz w:val="22"/>
          <w:szCs w:val="22"/>
        </w:rPr>
        <w:t>.2 Cleaning the Affected Area</w:t>
      </w:r>
    </w:p>
    <w:p w14:paraId="0B85DA21" w14:textId="290DCED9" w:rsidR="0095565D" w:rsidRPr="001A5EA8" w:rsidRDefault="0095565D" w:rsidP="00A76F9C">
      <w:pPr>
        <w:autoSpaceDE w:val="0"/>
        <w:autoSpaceDN w:val="0"/>
        <w:adjustRightInd w:val="0"/>
        <w:rPr>
          <w:sz w:val="22"/>
          <w:szCs w:val="22"/>
        </w:rPr>
      </w:pPr>
    </w:p>
    <w:p w14:paraId="549D886F" w14:textId="6F1BBC50" w:rsidR="0095565D" w:rsidRDefault="00BD37FB" w:rsidP="00A76F9C">
      <w:pPr>
        <w:autoSpaceDE w:val="0"/>
        <w:autoSpaceDN w:val="0"/>
        <w:adjustRightInd w:val="0"/>
        <w:rPr>
          <w:sz w:val="22"/>
          <w:szCs w:val="22"/>
        </w:rPr>
      </w:pPr>
      <w:r>
        <w:rPr>
          <w:sz w:val="22"/>
          <w:szCs w:val="22"/>
        </w:rPr>
        <w:t>Once the affected area has been identified cleaning shall begin immediately:</w:t>
      </w:r>
    </w:p>
    <w:p w14:paraId="16142B12" w14:textId="7D94C8C7" w:rsidR="00BD37FB" w:rsidRDefault="00BD37FB" w:rsidP="00BD37FB">
      <w:pPr>
        <w:pStyle w:val="ListParagraph"/>
        <w:numPr>
          <w:ilvl w:val="0"/>
          <w:numId w:val="21"/>
        </w:numPr>
        <w:autoSpaceDE w:val="0"/>
        <w:autoSpaceDN w:val="0"/>
        <w:adjustRightInd w:val="0"/>
        <w:rPr>
          <w:sz w:val="22"/>
          <w:szCs w:val="22"/>
        </w:rPr>
      </w:pPr>
      <w:r>
        <w:rPr>
          <w:sz w:val="22"/>
          <w:szCs w:val="22"/>
        </w:rPr>
        <w:t>Cordon off the area and deny entry to everyone except for the cleaning team</w:t>
      </w:r>
    </w:p>
    <w:p w14:paraId="4FE7795F" w14:textId="39E01C71" w:rsidR="00BD37FB" w:rsidRDefault="00BD37FB" w:rsidP="00BD37FB">
      <w:pPr>
        <w:pStyle w:val="ListParagraph"/>
        <w:numPr>
          <w:ilvl w:val="0"/>
          <w:numId w:val="21"/>
        </w:numPr>
        <w:autoSpaceDE w:val="0"/>
        <w:autoSpaceDN w:val="0"/>
        <w:adjustRightInd w:val="0"/>
        <w:rPr>
          <w:sz w:val="22"/>
          <w:szCs w:val="22"/>
        </w:rPr>
      </w:pPr>
      <w:r>
        <w:rPr>
          <w:sz w:val="22"/>
          <w:szCs w:val="22"/>
        </w:rPr>
        <w:t>Provide adequate PPE to the cleaning team to safeguard their own health</w:t>
      </w:r>
      <w:r w:rsidR="005612DB">
        <w:rPr>
          <w:sz w:val="22"/>
          <w:szCs w:val="22"/>
        </w:rPr>
        <w:br/>
      </w:r>
      <w:r w:rsidR="005612DB" w:rsidRPr="00CF51E3">
        <w:rPr>
          <w:color w:val="000000" w:themeColor="text1"/>
          <w:sz w:val="22"/>
          <w:szCs w:val="22"/>
        </w:rPr>
        <w:t>- eye protection (goggles)</w:t>
      </w:r>
      <w:r w:rsidR="00CF51E3" w:rsidRPr="00CF51E3">
        <w:rPr>
          <w:color w:val="000000" w:themeColor="text1"/>
          <w:sz w:val="22"/>
          <w:szCs w:val="22"/>
        </w:rPr>
        <w:t xml:space="preserve"> and</w:t>
      </w:r>
      <w:r w:rsidR="00CF51E3">
        <w:rPr>
          <w:color w:val="000000" w:themeColor="text1"/>
          <w:sz w:val="22"/>
          <w:szCs w:val="22"/>
        </w:rPr>
        <w:t>/</w:t>
      </w:r>
      <w:r w:rsidR="00CF51E3" w:rsidRPr="00CF51E3">
        <w:rPr>
          <w:color w:val="000000" w:themeColor="text1"/>
          <w:sz w:val="22"/>
          <w:szCs w:val="22"/>
        </w:rPr>
        <w:t>or face visor</w:t>
      </w:r>
      <w:r w:rsidR="005612DB" w:rsidRPr="00CF51E3">
        <w:rPr>
          <w:color w:val="000000" w:themeColor="text1"/>
          <w:sz w:val="22"/>
          <w:szCs w:val="22"/>
        </w:rPr>
        <w:t xml:space="preserve">, </w:t>
      </w:r>
      <w:r w:rsidR="00CF51E3">
        <w:rPr>
          <w:color w:val="000000" w:themeColor="text1"/>
          <w:sz w:val="22"/>
          <w:szCs w:val="22"/>
        </w:rPr>
        <w:t>nose/mouth</w:t>
      </w:r>
      <w:r w:rsidR="005612DB" w:rsidRPr="00CF51E3">
        <w:rPr>
          <w:color w:val="000000" w:themeColor="text1"/>
          <w:sz w:val="22"/>
          <w:szCs w:val="22"/>
        </w:rPr>
        <w:t xml:space="preserve"> mask (N95 min), disposable over suit and disposable gloves</w:t>
      </w:r>
    </w:p>
    <w:p w14:paraId="78350884" w14:textId="230E497C" w:rsidR="00BD37FB" w:rsidRDefault="00BD37FB" w:rsidP="00BD37FB">
      <w:pPr>
        <w:pStyle w:val="ListParagraph"/>
        <w:numPr>
          <w:ilvl w:val="0"/>
          <w:numId w:val="21"/>
        </w:numPr>
        <w:autoSpaceDE w:val="0"/>
        <w:autoSpaceDN w:val="0"/>
        <w:adjustRightInd w:val="0"/>
        <w:rPr>
          <w:sz w:val="22"/>
          <w:szCs w:val="22"/>
        </w:rPr>
      </w:pPr>
      <w:r>
        <w:rPr>
          <w:sz w:val="22"/>
          <w:szCs w:val="22"/>
        </w:rPr>
        <w:t xml:space="preserve">Identify </w:t>
      </w:r>
      <w:r w:rsidR="00EE0340">
        <w:rPr>
          <w:sz w:val="22"/>
          <w:szCs w:val="22"/>
        </w:rPr>
        <w:t xml:space="preserve">a </w:t>
      </w:r>
      <w:r>
        <w:rPr>
          <w:sz w:val="22"/>
          <w:szCs w:val="22"/>
        </w:rPr>
        <w:t>suitable cleaning agent</w:t>
      </w:r>
      <w:r w:rsidR="00CF51E3">
        <w:rPr>
          <w:sz w:val="22"/>
          <w:szCs w:val="22"/>
        </w:rPr>
        <w:t xml:space="preserve"> </w:t>
      </w:r>
      <w:r>
        <w:rPr>
          <w:sz w:val="22"/>
          <w:szCs w:val="22"/>
        </w:rPr>
        <w:t>and ensure it is used in accordance with the manufacturer’s instructions</w:t>
      </w:r>
      <w:r w:rsidR="005612DB">
        <w:rPr>
          <w:sz w:val="22"/>
          <w:szCs w:val="22"/>
        </w:rPr>
        <w:t xml:space="preserve"> – </w:t>
      </w:r>
      <w:r w:rsidR="00CF51E3" w:rsidRPr="00274BC3">
        <w:rPr>
          <w:color w:val="000000" w:themeColor="text1"/>
          <w:sz w:val="22"/>
          <w:szCs w:val="22"/>
        </w:rPr>
        <w:t>the EPA provides a</w:t>
      </w:r>
      <w:r w:rsidR="00274BC3" w:rsidRPr="00274BC3">
        <w:rPr>
          <w:color w:val="000000" w:themeColor="text1"/>
          <w:sz w:val="22"/>
          <w:szCs w:val="22"/>
        </w:rPr>
        <w:t xml:space="preserve"> suitable list</w:t>
      </w:r>
      <w:r w:rsidR="00CF51E3" w:rsidRPr="00274BC3">
        <w:rPr>
          <w:color w:val="000000" w:themeColor="text1"/>
          <w:sz w:val="22"/>
          <w:szCs w:val="22"/>
        </w:rPr>
        <w:t xml:space="preserve"> </w:t>
      </w:r>
      <w:hyperlink r:id="rId12" w:history="1">
        <w:r w:rsidR="00274BC3" w:rsidRPr="00274BC3">
          <w:rPr>
            <w:rStyle w:val="Hyperlink"/>
            <w:sz w:val="22"/>
            <w:szCs w:val="22"/>
          </w:rPr>
          <w:t>here</w:t>
        </w:r>
      </w:hyperlink>
    </w:p>
    <w:p w14:paraId="049CB6EE" w14:textId="554C7837" w:rsidR="005612DB" w:rsidRDefault="00BD37FB" w:rsidP="005612DB">
      <w:pPr>
        <w:pStyle w:val="ListParagraph"/>
        <w:numPr>
          <w:ilvl w:val="1"/>
          <w:numId w:val="21"/>
        </w:numPr>
        <w:autoSpaceDE w:val="0"/>
        <w:autoSpaceDN w:val="0"/>
        <w:adjustRightInd w:val="0"/>
        <w:rPr>
          <w:sz w:val="22"/>
          <w:szCs w:val="22"/>
        </w:rPr>
      </w:pPr>
      <w:r>
        <w:rPr>
          <w:sz w:val="22"/>
          <w:szCs w:val="22"/>
        </w:rPr>
        <w:t>Note that many disinfectants need to be left “wet” after application to a surface for a period of time to work effectively</w:t>
      </w:r>
      <w:r w:rsidR="002A1DCF">
        <w:rPr>
          <w:sz w:val="22"/>
          <w:szCs w:val="22"/>
        </w:rPr>
        <w:t>, i.e. ensure the contact time necessary is adhered to</w:t>
      </w:r>
    </w:p>
    <w:p w14:paraId="20018843" w14:textId="0D455F5A" w:rsidR="005612DB" w:rsidRPr="00274BC3" w:rsidRDefault="00BD37FB" w:rsidP="005612DB">
      <w:pPr>
        <w:pStyle w:val="ListParagraph"/>
        <w:numPr>
          <w:ilvl w:val="0"/>
          <w:numId w:val="21"/>
        </w:numPr>
        <w:autoSpaceDE w:val="0"/>
        <w:autoSpaceDN w:val="0"/>
        <w:adjustRightInd w:val="0"/>
        <w:rPr>
          <w:color w:val="000000" w:themeColor="text1"/>
          <w:sz w:val="22"/>
          <w:szCs w:val="22"/>
        </w:rPr>
      </w:pPr>
      <w:r w:rsidRPr="00274BC3">
        <w:rPr>
          <w:color w:val="000000" w:themeColor="text1"/>
          <w:sz w:val="22"/>
          <w:szCs w:val="22"/>
        </w:rPr>
        <w:t>Clean the area concerned at least twice to ensure there are no gaps in the cleaning</w:t>
      </w:r>
    </w:p>
    <w:p w14:paraId="3967BE1C" w14:textId="46B331AD" w:rsidR="005612DB" w:rsidRPr="00274BC3" w:rsidRDefault="00274BC3" w:rsidP="005612DB">
      <w:pPr>
        <w:pStyle w:val="ListParagraph"/>
        <w:numPr>
          <w:ilvl w:val="0"/>
          <w:numId w:val="21"/>
        </w:numPr>
        <w:autoSpaceDE w:val="0"/>
        <w:autoSpaceDN w:val="0"/>
        <w:adjustRightInd w:val="0"/>
        <w:rPr>
          <w:color w:val="000000" w:themeColor="text1"/>
          <w:sz w:val="22"/>
          <w:szCs w:val="22"/>
        </w:rPr>
      </w:pPr>
      <w:r w:rsidRPr="00274BC3">
        <w:rPr>
          <w:color w:val="000000" w:themeColor="text1"/>
          <w:sz w:val="22"/>
          <w:szCs w:val="22"/>
        </w:rPr>
        <w:t>Ensure the PPE used is disposed of safely in a manner that does not constitute a risk to others</w:t>
      </w:r>
    </w:p>
    <w:p w14:paraId="6EDC2BA6" w14:textId="77777777" w:rsidR="0095565D" w:rsidRPr="001A5EA8" w:rsidRDefault="0095565D" w:rsidP="00A76F9C">
      <w:pPr>
        <w:autoSpaceDE w:val="0"/>
        <w:autoSpaceDN w:val="0"/>
        <w:adjustRightInd w:val="0"/>
        <w:rPr>
          <w:b/>
          <w:bCs/>
          <w:sz w:val="22"/>
          <w:szCs w:val="22"/>
        </w:rPr>
      </w:pPr>
    </w:p>
    <w:p w14:paraId="3F9D73FB" w14:textId="77777777" w:rsidR="0095565D" w:rsidRPr="001A5EA8" w:rsidRDefault="0095565D" w:rsidP="00A76F9C">
      <w:pPr>
        <w:autoSpaceDE w:val="0"/>
        <w:autoSpaceDN w:val="0"/>
        <w:adjustRightInd w:val="0"/>
        <w:rPr>
          <w:b/>
          <w:bCs/>
          <w:sz w:val="22"/>
          <w:szCs w:val="22"/>
        </w:rPr>
      </w:pPr>
    </w:p>
    <w:p w14:paraId="2DDCB6FC" w14:textId="2ADAFE79" w:rsidR="00FB3D91" w:rsidRPr="001A5EA8" w:rsidRDefault="00CC0A22" w:rsidP="00A76F9C">
      <w:pPr>
        <w:autoSpaceDE w:val="0"/>
        <w:autoSpaceDN w:val="0"/>
        <w:adjustRightInd w:val="0"/>
        <w:rPr>
          <w:b/>
          <w:bCs/>
          <w:sz w:val="22"/>
          <w:szCs w:val="22"/>
        </w:rPr>
      </w:pPr>
      <w:r>
        <w:rPr>
          <w:b/>
          <w:bCs/>
          <w:sz w:val="22"/>
          <w:szCs w:val="22"/>
        </w:rPr>
        <w:t>5</w:t>
      </w:r>
      <w:r w:rsidR="00BD37FB">
        <w:rPr>
          <w:b/>
          <w:bCs/>
          <w:sz w:val="22"/>
          <w:szCs w:val="22"/>
        </w:rPr>
        <w:t>.3</w:t>
      </w:r>
      <w:r w:rsidR="0095565D" w:rsidRPr="001A5EA8">
        <w:rPr>
          <w:b/>
          <w:bCs/>
          <w:sz w:val="22"/>
          <w:szCs w:val="22"/>
        </w:rPr>
        <w:t xml:space="preserve"> </w:t>
      </w:r>
      <w:r w:rsidR="00BD37FB">
        <w:rPr>
          <w:b/>
          <w:bCs/>
          <w:sz w:val="22"/>
          <w:szCs w:val="22"/>
        </w:rPr>
        <w:t>Affected Employees</w:t>
      </w:r>
    </w:p>
    <w:p w14:paraId="0764A270" w14:textId="3F645F7C" w:rsidR="00FB3D91" w:rsidRPr="001A5EA8" w:rsidRDefault="00FB3D91" w:rsidP="00A76F9C">
      <w:pPr>
        <w:autoSpaceDE w:val="0"/>
        <w:autoSpaceDN w:val="0"/>
        <w:adjustRightInd w:val="0"/>
        <w:rPr>
          <w:b/>
          <w:bCs/>
          <w:sz w:val="22"/>
          <w:szCs w:val="22"/>
        </w:rPr>
      </w:pPr>
    </w:p>
    <w:p w14:paraId="475FB407" w14:textId="3D8A56F8" w:rsidR="005E5B85" w:rsidRDefault="00BD37FB" w:rsidP="00A76F9C">
      <w:pPr>
        <w:autoSpaceDE w:val="0"/>
        <w:autoSpaceDN w:val="0"/>
        <w:adjustRightInd w:val="0"/>
        <w:rPr>
          <w:sz w:val="22"/>
          <w:szCs w:val="22"/>
        </w:rPr>
      </w:pPr>
      <w:r>
        <w:rPr>
          <w:sz w:val="22"/>
          <w:szCs w:val="22"/>
        </w:rPr>
        <w:t>All employees that may have come into contact with the affected person shall be identified and they will be told to immediately go home and self-isolate for a period of 14 days. If they do not develop symptoms during that time they will be allowed back to work at the end.</w:t>
      </w:r>
    </w:p>
    <w:p w14:paraId="794C7079" w14:textId="0483BCCF" w:rsidR="00BD37FB" w:rsidRDefault="00BD37FB" w:rsidP="00A76F9C">
      <w:pPr>
        <w:autoSpaceDE w:val="0"/>
        <w:autoSpaceDN w:val="0"/>
        <w:adjustRightInd w:val="0"/>
        <w:rPr>
          <w:sz w:val="22"/>
          <w:szCs w:val="22"/>
        </w:rPr>
      </w:pPr>
    </w:p>
    <w:p w14:paraId="175F6C9F" w14:textId="7F374D8B" w:rsidR="00F33F64" w:rsidRDefault="00BD37FB" w:rsidP="00EE0340">
      <w:pPr>
        <w:autoSpaceDE w:val="0"/>
        <w:autoSpaceDN w:val="0"/>
        <w:adjustRightInd w:val="0"/>
        <w:rPr>
          <w:sz w:val="22"/>
          <w:szCs w:val="22"/>
        </w:rPr>
      </w:pPr>
      <w:r>
        <w:rPr>
          <w:sz w:val="22"/>
          <w:szCs w:val="22"/>
        </w:rPr>
        <w:t xml:space="preserve">Communication channels will be in place to provide contact with any quarantined employees to monitor their progress and they will be contacted at least daily during this period of isolation. If they develop </w:t>
      </w:r>
      <w:r w:rsidR="00CC0A22">
        <w:rPr>
          <w:sz w:val="22"/>
          <w:szCs w:val="22"/>
        </w:rPr>
        <w:t xml:space="preserve">COVID-19 </w:t>
      </w:r>
      <w:r>
        <w:rPr>
          <w:sz w:val="22"/>
          <w:szCs w:val="22"/>
        </w:rPr>
        <w:t xml:space="preserve">symptoms then a further </w:t>
      </w:r>
      <w:r w:rsidR="00CC0A22">
        <w:rPr>
          <w:sz w:val="22"/>
          <w:szCs w:val="22"/>
        </w:rPr>
        <w:t>assessment shall be undertaken to identify any other employees who may have come into contact with this secondary person and the same steps of quarantining these individuals will apply</w:t>
      </w:r>
      <w:r w:rsidR="006A75E4">
        <w:rPr>
          <w:sz w:val="22"/>
          <w:szCs w:val="22"/>
        </w:rPr>
        <w:t>.</w:t>
      </w:r>
    </w:p>
    <w:p w14:paraId="07A6CB74" w14:textId="24D7E1A8" w:rsidR="005E5B85" w:rsidRDefault="005E5B85" w:rsidP="00EE0340">
      <w:pPr>
        <w:autoSpaceDE w:val="0"/>
        <w:autoSpaceDN w:val="0"/>
        <w:adjustRightInd w:val="0"/>
        <w:rPr>
          <w:sz w:val="22"/>
          <w:szCs w:val="22"/>
        </w:rPr>
      </w:pPr>
    </w:p>
    <w:p w14:paraId="3E5A9A29" w14:textId="77777777" w:rsidR="005E5B85" w:rsidRDefault="005E5B85" w:rsidP="00EE0340">
      <w:pPr>
        <w:autoSpaceDE w:val="0"/>
        <w:autoSpaceDN w:val="0"/>
        <w:adjustRightInd w:val="0"/>
        <w:rPr>
          <w:sz w:val="22"/>
          <w:szCs w:val="22"/>
        </w:rPr>
      </w:pPr>
      <w:r>
        <w:rPr>
          <w:sz w:val="22"/>
          <w:szCs w:val="22"/>
        </w:rPr>
        <w:t>The health of other employees at the site should be monitored daily using, for example, non-invasive thermometers to measure temperature.</w:t>
      </w:r>
    </w:p>
    <w:p w14:paraId="7FE3419F" w14:textId="77777777" w:rsidR="005E5B85" w:rsidRDefault="005E5B85" w:rsidP="00EE0340">
      <w:pPr>
        <w:autoSpaceDE w:val="0"/>
        <w:autoSpaceDN w:val="0"/>
        <w:adjustRightInd w:val="0"/>
        <w:rPr>
          <w:sz w:val="22"/>
          <w:szCs w:val="22"/>
        </w:rPr>
      </w:pPr>
    </w:p>
    <w:p w14:paraId="544299B1" w14:textId="34D8E558" w:rsidR="006A75E4" w:rsidRPr="005E5B85" w:rsidRDefault="006A75E4" w:rsidP="00EE0340">
      <w:pPr>
        <w:autoSpaceDE w:val="0"/>
        <w:autoSpaceDN w:val="0"/>
        <w:adjustRightInd w:val="0"/>
        <w:rPr>
          <w:sz w:val="22"/>
          <w:szCs w:val="22"/>
        </w:rPr>
      </w:pPr>
      <w:r w:rsidRPr="00C01AA7">
        <w:rPr>
          <w:b/>
          <w:bCs/>
          <w:color w:val="000000" w:themeColor="text1"/>
          <w:sz w:val="22"/>
          <w:szCs w:val="22"/>
        </w:rPr>
        <w:t>5.4 Guidelines for Communications</w:t>
      </w:r>
    </w:p>
    <w:p w14:paraId="32AE5806" w14:textId="6573B35F" w:rsidR="006A75E4" w:rsidRPr="00C01AA7" w:rsidRDefault="006A75E4" w:rsidP="00EE0340">
      <w:pPr>
        <w:autoSpaceDE w:val="0"/>
        <w:autoSpaceDN w:val="0"/>
        <w:adjustRightInd w:val="0"/>
        <w:rPr>
          <w:b/>
          <w:bCs/>
          <w:color w:val="000000" w:themeColor="text1"/>
          <w:sz w:val="22"/>
          <w:szCs w:val="22"/>
        </w:rPr>
      </w:pPr>
    </w:p>
    <w:p w14:paraId="22B53182" w14:textId="06F1C35D" w:rsidR="006A75E4" w:rsidRPr="00C01AA7" w:rsidRDefault="006A75E4" w:rsidP="00EE0340">
      <w:pPr>
        <w:autoSpaceDE w:val="0"/>
        <w:autoSpaceDN w:val="0"/>
        <w:adjustRightInd w:val="0"/>
        <w:rPr>
          <w:color w:val="000000" w:themeColor="text1"/>
          <w:sz w:val="22"/>
          <w:szCs w:val="22"/>
        </w:rPr>
      </w:pPr>
      <w:r w:rsidRPr="00C01AA7">
        <w:rPr>
          <w:color w:val="000000" w:themeColor="text1"/>
          <w:sz w:val="22"/>
          <w:szCs w:val="22"/>
        </w:rPr>
        <w:t xml:space="preserve">It is important to remind the team that, out of respect for the privacy of the individual, they should not </w:t>
      </w:r>
      <w:r w:rsidR="00C37477" w:rsidRPr="00C01AA7">
        <w:rPr>
          <w:color w:val="000000" w:themeColor="text1"/>
          <w:sz w:val="22"/>
          <w:szCs w:val="22"/>
        </w:rPr>
        <w:t xml:space="preserve">post or engage in conversation on social media about the situation. </w:t>
      </w:r>
    </w:p>
    <w:p w14:paraId="03E07851" w14:textId="55747160" w:rsidR="00C37477" w:rsidRPr="00C01AA7" w:rsidRDefault="00C37477" w:rsidP="00EE0340">
      <w:pPr>
        <w:autoSpaceDE w:val="0"/>
        <w:autoSpaceDN w:val="0"/>
        <w:adjustRightInd w:val="0"/>
        <w:rPr>
          <w:color w:val="000000" w:themeColor="text1"/>
          <w:sz w:val="22"/>
          <w:szCs w:val="22"/>
        </w:rPr>
      </w:pPr>
    </w:p>
    <w:p w14:paraId="6F2E4152" w14:textId="020E057D" w:rsidR="00C37477" w:rsidRPr="00C01AA7" w:rsidRDefault="00C37477" w:rsidP="00EE0340">
      <w:pPr>
        <w:autoSpaceDE w:val="0"/>
        <w:autoSpaceDN w:val="0"/>
        <w:adjustRightInd w:val="0"/>
        <w:rPr>
          <w:color w:val="000000" w:themeColor="text1"/>
        </w:rPr>
      </w:pPr>
      <w:r w:rsidRPr="00C01AA7">
        <w:rPr>
          <w:color w:val="000000" w:themeColor="text1"/>
          <w:sz w:val="22"/>
          <w:szCs w:val="22"/>
        </w:rPr>
        <w:t>Additionally, all media queries must directed to Alltech’s Press Team (</w:t>
      </w:r>
      <w:hyperlink r:id="rId13" w:history="1">
        <w:r w:rsidRPr="00C01AA7">
          <w:rPr>
            <w:rStyle w:val="Hyperlink"/>
            <w:color w:val="000000" w:themeColor="text1"/>
            <w:sz w:val="22"/>
            <w:szCs w:val="22"/>
          </w:rPr>
          <w:t>press@alltech.com</w:t>
        </w:r>
      </w:hyperlink>
      <w:r w:rsidRPr="00C01AA7">
        <w:rPr>
          <w:color w:val="000000" w:themeColor="text1"/>
          <w:sz w:val="22"/>
          <w:szCs w:val="22"/>
        </w:rPr>
        <w:t xml:space="preserve">) who will ensure that official responses are provided through approved spokespeople. </w:t>
      </w:r>
    </w:p>
    <w:sectPr w:rsidR="00C37477" w:rsidRPr="00C01AA7" w:rsidSect="00EE0340">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2F35" w14:textId="77777777" w:rsidR="00332502" w:rsidRDefault="00332502" w:rsidP="00114ADC">
      <w:r>
        <w:separator/>
      </w:r>
    </w:p>
  </w:endnote>
  <w:endnote w:type="continuationSeparator" w:id="0">
    <w:p w14:paraId="0A7E92DE" w14:textId="77777777" w:rsidR="00332502" w:rsidRDefault="00332502" w:rsidP="0011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5162183"/>
      <w:docPartObj>
        <w:docPartGallery w:val="Page Numbers (Bottom of Page)"/>
        <w:docPartUnique/>
      </w:docPartObj>
    </w:sdtPr>
    <w:sdtEndPr/>
    <w:sdtContent>
      <w:p w14:paraId="58986771" w14:textId="71282AE7" w:rsidR="00BC2F61" w:rsidRPr="00E30657" w:rsidRDefault="00BC2F61" w:rsidP="00114ADC">
        <w:pPr>
          <w:pStyle w:val="Footer"/>
          <w:rPr>
            <w:sz w:val="20"/>
            <w:szCs w:val="20"/>
          </w:rPr>
        </w:pPr>
        <w:r w:rsidRPr="00E30657">
          <w:rPr>
            <w:sz w:val="20"/>
            <w:szCs w:val="20"/>
          </w:rPr>
          <w:t>Document Number: PR-ROC-0</w:t>
        </w:r>
        <w:r w:rsidR="00E27CC8">
          <w:rPr>
            <w:sz w:val="20"/>
            <w:szCs w:val="20"/>
          </w:rPr>
          <w:t>1</w:t>
        </w:r>
        <w:r w:rsidR="00EE0340">
          <w:rPr>
            <w:sz w:val="20"/>
            <w:szCs w:val="20"/>
          </w:rPr>
          <w:t>8</w:t>
        </w:r>
        <w:r w:rsidRPr="00E30657">
          <w:rPr>
            <w:sz w:val="20"/>
            <w:szCs w:val="20"/>
          </w:rPr>
          <w:tab/>
        </w:r>
        <w:r w:rsidRPr="00E30657">
          <w:rPr>
            <w:sz w:val="20"/>
            <w:szCs w:val="20"/>
          </w:rPr>
          <w:tab/>
        </w:r>
        <w:r w:rsidR="005D08A4" w:rsidRPr="00E30657">
          <w:rPr>
            <w:sz w:val="20"/>
            <w:szCs w:val="20"/>
          </w:rPr>
          <w:fldChar w:fldCharType="begin"/>
        </w:r>
        <w:r w:rsidRPr="00E30657">
          <w:rPr>
            <w:sz w:val="20"/>
            <w:szCs w:val="20"/>
          </w:rPr>
          <w:instrText xml:space="preserve"> PAGE   \* MERGEFORMAT </w:instrText>
        </w:r>
        <w:r w:rsidR="005D08A4" w:rsidRPr="00E30657">
          <w:rPr>
            <w:sz w:val="20"/>
            <w:szCs w:val="20"/>
          </w:rPr>
          <w:fldChar w:fldCharType="separate"/>
        </w:r>
        <w:r w:rsidR="00A86AB3">
          <w:rPr>
            <w:noProof/>
            <w:sz w:val="20"/>
            <w:szCs w:val="20"/>
          </w:rPr>
          <w:t>4</w:t>
        </w:r>
        <w:r w:rsidR="005D08A4" w:rsidRPr="00E30657">
          <w:rPr>
            <w:sz w:val="20"/>
            <w:szCs w:val="20"/>
          </w:rPr>
          <w:fldChar w:fldCharType="end"/>
        </w:r>
        <w:r w:rsidR="00C42749">
          <w:rPr>
            <w:sz w:val="20"/>
            <w:szCs w:val="20"/>
          </w:rPr>
          <w:t xml:space="preserve"> of </w:t>
        </w:r>
        <w:r w:rsidR="00274BC3">
          <w:rPr>
            <w:sz w:val="20"/>
            <w:szCs w:val="20"/>
          </w:rPr>
          <w:t>3</w:t>
        </w:r>
      </w:p>
      <w:p w14:paraId="69C52CB2" w14:textId="401D2A26" w:rsidR="00BC2F61" w:rsidRPr="00E30657" w:rsidRDefault="00C42749" w:rsidP="00114ADC">
        <w:pPr>
          <w:pStyle w:val="Footer"/>
          <w:rPr>
            <w:sz w:val="20"/>
            <w:szCs w:val="20"/>
          </w:rPr>
        </w:pPr>
        <w:r>
          <w:rPr>
            <w:sz w:val="20"/>
            <w:szCs w:val="20"/>
          </w:rPr>
          <w:t xml:space="preserve">Revision Number: </w:t>
        </w:r>
        <w:r w:rsidR="005E5B85">
          <w:rPr>
            <w:sz w:val="20"/>
            <w:szCs w:val="20"/>
          </w:rPr>
          <w:t>1</w:t>
        </w:r>
      </w:p>
      <w:p w14:paraId="4C508FEA" w14:textId="2841E203" w:rsidR="00BC2F61" w:rsidRPr="00E30657" w:rsidRDefault="00BC2F61" w:rsidP="00114ADC">
        <w:pPr>
          <w:pStyle w:val="Footer"/>
          <w:rPr>
            <w:sz w:val="20"/>
            <w:szCs w:val="20"/>
          </w:rPr>
        </w:pPr>
        <w:r w:rsidRPr="00E30657">
          <w:rPr>
            <w:sz w:val="20"/>
            <w:szCs w:val="20"/>
          </w:rPr>
          <w:t xml:space="preserve">Date:  </w:t>
        </w:r>
        <w:r w:rsidR="00C01AA7">
          <w:rPr>
            <w:sz w:val="20"/>
            <w:szCs w:val="20"/>
          </w:rPr>
          <w:t>1</w:t>
        </w:r>
        <w:r w:rsidR="00274BC3">
          <w:rPr>
            <w:sz w:val="20"/>
            <w:szCs w:val="20"/>
          </w:rPr>
          <w:t>1</w:t>
        </w:r>
        <w:r w:rsidR="00D80B5D">
          <w:rPr>
            <w:sz w:val="20"/>
            <w:szCs w:val="20"/>
          </w:rPr>
          <w:t xml:space="preserve"> March</w:t>
        </w:r>
        <w:r w:rsidR="00E27CC8">
          <w:rPr>
            <w:sz w:val="20"/>
            <w:szCs w:val="20"/>
          </w:rPr>
          <w:t xml:space="preserve">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7937" w14:textId="77777777" w:rsidR="00332502" w:rsidRDefault="00332502" w:rsidP="00114ADC">
      <w:r>
        <w:separator/>
      </w:r>
    </w:p>
  </w:footnote>
  <w:footnote w:type="continuationSeparator" w:id="0">
    <w:p w14:paraId="2538B55E" w14:textId="77777777" w:rsidR="00332502" w:rsidRDefault="00332502" w:rsidP="00114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722"/>
    <w:multiLevelType w:val="hybridMultilevel"/>
    <w:tmpl w:val="93C6A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C4FBB"/>
    <w:multiLevelType w:val="hybridMultilevel"/>
    <w:tmpl w:val="F15C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4661"/>
    <w:multiLevelType w:val="hybridMultilevel"/>
    <w:tmpl w:val="201423F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35829"/>
    <w:multiLevelType w:val="hybridMultilevel"/>
    <w:tmpl w:val="26CE17F2"/>
    <w:lvl w:ilvl="0" w:tplc="DD3491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60ED0"/>
    <w:multiLevelType w:val="multilevel"/>
    <w:tmpl w:val="EB76CA5A"/>
    <w:lvl w:ilvl="0">
      <w:start w:val="1"/>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CE37A6E"/>
    <w:multiLevelType w:val="hybridMultilevel"/>
    <w:tmpl w:val="5CF81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A46B3"/>
    <w:multiLevelType w:val="multilevel"/>
    <w:tmpl w:val="083E6F0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092614"/>
    <w:multiLevelType w:val="hybridMultilevel"/>
    <w:tmpl w:val="17405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650C6"/>
    <w:multiLevelType w:val="multilevel"/>
    <w:tmpl w:val="12ACB5D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2F764A"/>
    <w:multiLevelType w:val="hybridMultilevel"/>
    <w:tmpl w:val="82209746"/>
    <w:lvl w:ilvl="0" w:tplc="082602D6">
      <w:start w:val="1"/>
      <w:numFmt w:val="bullet"/>
      <w:lvlText w:val="•"/>
      <w:lvlJc w:val="left"/>
      <w:pPr>
        <w:tabs>
          <w:tab w:val="num" w:pos="720"/>
        </w:tabs>
        <w:ind w:left="720" w:hanging="360"/>
      </w:pPr>
      <w:rPr>
        <w:rFonts w:ascii="Arial" w:hAnsi="Arial" w:hint="default"/>
      </w:rPr>
    </w:lvl>
    <w:lvl w:ilvl="1" w:tplc="29F87AA4" w:tentative="1">
      <w:start w:val="1"/>
      <w:numFmt w:val="bullet"/>
      <w:lvlText w:val="•"/>
      <w:lvlJc w:val="left"/>
      <w:pPr>
        <w:tabs>
          <w:tab w:val="num" w:pos="1440"/>
        </w:tabs>
        <w:ind w:left="1440" w:hanging="360"/>
      </w:pPr>
      <w:rPr>
        <w:rFonts w:ascii="Arial" w:hAnsi="Arial" w:hint="default"/>
      </w:rPr>
    </w:lvl>
    <w:lvl w:ilvl="2" w:tplc="6E0AE6E2" w:tentative="1">
      <w:start w:val="1"/>
      <w:numFmt w:val="bullet"/>
      <w:lvlText w:val="•"/>
      <w:lvlJc w:val="left"/>
      <w:pPr>
        <w:tabs>
          <w:tab w:val="num" w:pos="2160"/>
        </w:tabs>
        <w:ind w:left="2160" w:hanging="360"/>
      </w:pPr>
      <w:rPr>
        <w:rFonts w:ascii="Arial" w:hAnsi="Arial" w:hint="default"/>
      </w:rPr>
    </w:lvl>
    <w:lvl w:ilvl="3" w:tplc="042A30B4" w:tentative="1">
      <w:start w:val="1"/>
      <w:numFmt w:val="bullet"/>
      <w:lvlText w:val="•"/>
      <w:lvlJc w:val="left"/>
      <w:pPr>
        <w:tabs>
          <w:tab w:val="num" w:pos="2880"/>
        </w:tabs>
        <w:ind w:left="2880" w:hanging="360"/>
      </w:pPr>
      <w:rPr>
        <w:rFonts w:ascii="Arial" w:hAnsi="Arial" w:hint="default"/>
      </w:rPr>
    </w:lvl>
    <w:lvl w:ilvl="4" w:tplc="EDF46130" w:tentative="1">
      <w:start w:val="1"/>
      <w:numFmt w:val="bullet"/>
      <w:lvlText w:val="•"/>
      <w:lvlJc w:val="left"/>
      <w:pPr>
        <w:tabs>
          <w:tab w:val="num" w:pos="3600"/>
        </w:tabs>
        <w:ind w:left="3600" w:hanging="360"/>
      </w:pPr>
      <w:rPr>
        <w:rFonts w:ascii="Arial" w:hAnsi="Arial" w:hint="default"/>
      </w:rPr>
    </w:lvl>
    <w:lvl w:ilvl="5" w:tplc="DDACA094" w:tentative="1">
      <w:start w:val="1"/>
      <w:numFmt w:val="bullet"/>
      <w:lvlText w:val="•"/>
      <w:lvlJc w:val="left"/>
      <w:pPr>
        <w:tabs>
          <w:tab w:val="num" w:pos="4320"/>
        </w:tabs>
        <w:ind w:left="4320" w:hanging="360"/>
      </w:pPr>
      <w:rPr>
        <w:rFonts w:ascii="Arial" w:hAnsi="Arial" w:hint="default"/>
      </w:rPr>
    </w:lvl>
    <w:lvl w:ilvl="6" w:tplc="EC5C1924" w:tentative="1">
      <w:start w:val="1"/>
      <w:numFmt w:val="bullet"/>
      <w:lvlText w:val="•"/>
      <w:lvlJc w:val="left"/>
      <w:pPr>
        <w:tabs>
          <w:tab w:val="num" w:pos="5040"/>
        </w:tabs>
        <w:ind w:left="5040" w:hanging="360"/>
      </w:pPr>
      <w:rPr>
        <w:rFonts w:ascii="Arial" w:hAnsi="Arial" w:hint="default"/>
      </w:rPr>
    </w:lvl>
    <w:lvl w:ilvl="7" w:tplc="EF0A0CE0" w:tentative="1">
      <w:start w:val="1"/>
      <w:numFmt w:val="bullet"/>
      <w:lvlText w:val="•"/>
      <w:lvlJc w:val="left"/>
      <w:pPr>
        <w:tabs>
          <w:tab w:val="num" w:pos="5760"/>
        </w:tabs>
        <w:ind w:left="5760" w:hanging="360"/>
      </w:pPr>
      <w:rPr>
        <w:rFonts w:ascii="Arial" w:hAnsi="Arial" w:hint="default"/>
      </w:rPr>
    </w:lvl>
    <w:lvl w:ilvl="8" w:tplc="391C31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343996"/>
    <w:multiLevelType w:val="hybridMultilevel"/>
    <w:tmpl w:val="1474F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0287B"/>
    <w:multiLevelType w:val="hybridMultilevel"/>
    <w:tmpl w:val="84F2BE90"/>
    <w:lvl w:ilvl="0" w:tplc="16F64A28">
      <w:numFmt w:val="bullet"/>
      <w:lvlText w:val=""/>
      <w:lvlJc w:val="left"/>
      <w:pPr>
        <w:tabs>
          <w:tab w:val="num" w:pos="284"/>
        </w:tabs>
        <w:ind w:left="284" w:hanging="284"/>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86D74"/>
    <w:multiLevelType w:val="hybridMultilevel"/>
    <w:tmpl w:val="ABFA10F8"/>
    <w:lvl w:ilvl="0" w:tplc="54F24616">
      <w:start w:val="1"/>
      <w:numFmt w:val="bullet"/>
      <w:lvlText w:val="•"/>
      <w:lvlJc w:val="left"/>
      <w:pPr>
        <w:tabs>
          <w:tab w:val="num" w:pos="720"/>
        </w:tabs>
        <w:ind w:left="720" w:hanging="360"/>
      </w:pPr>
      <w:rPr>
        <w:rFonts w:ascii="Arial" w:hAnsi="Arial" w:hint="default"/>
      </w:rPr>
    </w:lvl>
    <w:lvl w:ilvl="1" w:tplc="3F760316" w:tentative="1">
      <w:start w:val="1"/>
      <w:numFmt w:val="bullet"/>
      <w:lvlText w:val="•"/>
      <w:lvlJc w:val="left"/>
      <w:pPr>
        <w:tabs>
          <w:tab w:val="num" w:pos="1440"/>
        </w:tabs>
        <w:ind w:left="1440" w:hanging="360"/>
      </w:pPr>
      <w:rPr>
        <w:rFonts w:ascii="Arial" w:hAnsi="Arial" w:hint="default"/>
      </w:rPr>
    </w:lvl>
    <w:lvl w:ilvl="2" w:tplc="D4463806" w:tentative="1">
      <w:start w:val="1"/>
      <w:numFmt w:val="bullet"/>
      <w:lvlText w:val="•"/>
      <w:lvlJc w:val="left"/>
      <w:pPr>
        <w:tabs>
          <w:tab w:val="num" w:pos="2160"/>
        </w:tabs>
        <w:ind w:left="2160" w:hanging="360"/>
      </w:pPr>
      <w:rPr>
        <w:rFonts w:ascii="Arial" w:hAnsi="Arial" w:hint="default"/>
      </w:rPr>
    </w:lvl>
    <w:lvl w:ilvl="3" w:tplc="BBD69EA2" w:tentative="1">
      <w:start w:val="1"/>
      <w:numFmt w:val="bullet"/>
      <w:lvlText w:val="•"/>
      <w:lvlJc w:val="left"/>
      <w:pPr>
        <w:tabs>
          <w:tab w:val="num" w:pos="2880"/>
        </w:tabs>
        <w:ind w:left="2880" w:hanging="360"/>
      </w:pPr>
      <w:rPr>
        <w:rFonts w:ascii="Arial" w:hAnsi="Arial" w:hint="default"/>
      </w:rPr>
    </w:lvl>
    <w:lvl w:ilvl="4" w:tplc="3A2C141A" w:tentative="1">
      <w:start w:val="1"/>
      <w:numFmt w:val="bullet"/>
      <w:lvlText w:val="•"/>
      <w:lvlJc w:val="left"/>
      <w:pPr>
        <w:tabs>
          <w:tab w:val="num" w:pos="3600"/>
        </w:tabs>
        <w:ind w:left="3600" w:hanging="360"/>
      </w:pPr>
      <w:rPr>
        <w:rFonts w:ascii="Arial" w:hAnsi="Arial" w:hint="default"/>
      </w:rPr>
    </w:lvl>
    <w:lvl w:ilvl="5" w:tplc="809C5578" w:tentative="1">
      <w:start w:val="1"/>
      <w:numFmt w:val="bullet"/>
      <w:lvlText w:val="•"/>
      <w:lvlJc w:val="left"/>
      <w:pPr>
        <w:tabs>
          <w:tab w:val="num" w:pos="4320"/>
        </w:tabs>
        <w:ind w:left="4320" w:hanging="360"/>
      </w:pPr>
      <w:rPr>
        <w:rFonts w:ascii="Arial" w:hAnsi="Arial" w:hint="default"/>
      </w:rPr>
    </w:lvl>
    <w:lvl w:ilvl="6" w:tplc="3C24AF86" w:tentative="1">
      <w:start w:val="1"/>
      <w:numFmt w:val="bullet"/>
      <w:lvlText w:val="•"/>
      <w:lvlJc w:val="left"/>
      <w:pPr>
        <w:tabs>
          <w:tab w:val="num" w:pos="5040"/>
        </w:tabs>
        <w:ind w:left="5040" w:hanging="360"/>
      </w:pPr>
      <w:rPr>
        <w:rFonts w:ascii="Arial" w:hAnsi="Arial" w:hint="default"/>
      </w:rPr>
    </w:lvl>
    <w:lvl w:ilvl="7" w:tplc="30A6DF2A" w:tentative="1">
      <w:start w:val="1"/>
      <w:numFmt w:val="bullet"/>
      <w:lvlText w:val="•"/>
      <w:lvlJc w:val="left"/>
      <w:pPr>
        <w:tabs>
          <w:tab w:val="num" w:pos="5760"/>
        </w:tabs>
        <w:ind w:left="5760" w:hanging="360"/>
      </w:pPr>
      <w:rPr>
        <w:rFonts w:ascii="Arial" w:hAnsi="Arial" w:hint="default"/>
      </w:rPr>
    </w:lvl>
    <w:lvl w:ilvl="8" w:tplc="E3025F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024A69"/>
    <w:multiLevelType w:val="hybridMultilevel"/>
    <w:tmpl w:val="A9C46B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6630DA0"/>
    <w:multiLevelType w:val="hybridMultilevel"/>
    <w:tmpl w:val="E2D8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D4DFE"/>
    <w:multiLevelType w:val="hybridMultilevel"/>
    <w:tmpl w:val="96DE26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B3185"/>
    <w:multiLevelType w:val="hybridMultilevel"/>
    <w:tmpl w:val="59F20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684657"/>
    <w:multiLevelType w:val="hybridMultilevel"/>
    <w:tmpl w:val="7A966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E02C1"/>
    <w:multiLevelType w:val="hybridMultilevel"/>
    <w:tmpl w:val="B2609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584486"/>
    <w:multiLevelType w:val="hybridMultilevel"/>
    <w:tmpl w:val="3CBA0594"/>
    <w:lvl w:ilvl="0" w:tplc="4FBE7D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56D50"/>
    <w:multiLevelType w:val="hybridMultilevel"/>
    <w:tmpl w:val="AFB43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F973A0"/>
    <w:multiLevelType w:val="hybridMultilevel"/>
    <w:tmpl w:val="0182244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BA71C1D"/>
    <w:multiLevelType w:val="hybridMultilevel"/>
    <w:tmpl w:val="756E7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5300CB"/>
    <w:multiLevelType w:val="hybridMultilevel"/>
    <w:tmpl w:val="106AF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8"/>
  </w:num>
  <w:num w:numId="5">
    <w:abstractNumId w:val="22"/>
  </w:num>
  <w:num w:numId="6">
    <w:abstractNumId w:val="10"/>
  </w:num>
  <w:num w:numId="7">
    <w:abstractNumId w:val="21"/>
  </w:num>
  <w:num w:numId="8">
    <w:abstractNumId w:val="0"/>
  </w:num>
  <w:num w:numId="9">
    <w:abstractNumId w:val="14"/>
  </w:num>
  <w:num w:numId="10">
    <w:abstractNumId w:val="9"/>
  </w:num>
  <w:num w:numId="11">
    <w:abstractNumId w:val="12"/>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1"/>
  </w:num>
  <w:num w:numId="17">
    <w:abstractNumId w:val="20"/>
  </w:num>
  <w:num w:numId="18">
    <w:abstractNumId w:val="3"/>
  </w:num>
  <w:num w:numId="19">
    <w:abstractNumId w:val="7"/>
  </w:num>
  <w:num w:numId="20">
    <w:abstractNumId w:val="16"/>
  </w:num>
  <w:num w:numId="21">
    <w:abstractNumId w:val="15"/>
  </w:num>
  <w:num w:numId="22">
    <w:abstractNumId w:val="6"/>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9C"/>
    <w:rsid w:val="000105A7"/>
    <w:rsid w:val="00023857"/>
    <w:rsid w:val="000261F7"/>
    <w:rsid w:val="000354B3"/>
    <w:rsid w:val="00035DE4"/>
    <w:rsid w:val="0003613F"/>
    <w:rsid w:val="000572BE"/>
    <w:rsid w:val="000773E0"/>
    <w:rsid w:val="00083458"/>
    <w:rsid w:val="000919D6"/>
    <w:rsid w:val="000F2821"/>
    <w:rsid w:val="0010646C"/>
    <w:rsid w:val="00106612"/>
    <w:rsid w:val="00111038"/>
    <w:rsid w:val="00114ADC"/>
    <w:rsid w:val="0014684E"/>
    <w:rsid w:val="001618BC"/>
    <w:rsid w:val="001672A0"/>
    <w:rsid w:val="00171A86"/>
    <w:rsid w:val="0017668E"/>
    <w:rsid w:val="00182CC6"/>
    <w:rsid w:val="001A1333"/>
    <w:rsid w:val="001A5EA8"/>
    <w:rsid w:val="001C1FA6"/>
    <w:rsid w:val="001D2F2A"/>
    <w:rsid w:val="001E1009"/>
    <w:rsid w:val="001E2A65"/>
    <w:rsid w:val="001F4FD4"/>
    <w:rsid w:val="0021256F"/>
    <w:rsid w:val="002270EA"/>
    <w:rsid w:val="00236CF3"/>
    <w:rsid w:val="0026614A"/>
    <w:rsid w:val="00274BC3"/>
    <w:rsid w:val="002959F3"/>
    <w:rsid w:val="002A1DCF"/>
    <w:rsid w:val="002D4800"/>
    <w:rsid w:val="002E0C68"/>
    <w:rsid w:val="003041E0"/>
    <w:rsid w:val="00304DAA"/>
    <w:rsid w:val="00320EA8"/>
    <w:rsid w:val="00332502"/>
    <w:rsid w:val="00345C94"/>
    <w:rsid w:val="00351070"/>
    <w:rsid w:val="0036694A"/>
    <w:rsid w:val="003B0189"/>
    <w:rsid w:val="003B61A0"/>
    <w:rsid w:val="003E33ED"/>
    <w:rsid w:val="003E712E"/>
    <w:rsid w:val="00412BF6"/>
    <w:rsid w:val="00430DDF"/>
    <w:rsid w:val="00451700"/>
    <w:rsid w:val="00454EEC"/>
    <w:rsid w:val="004602DF"/>
    <w:rsid w:val="00464E0A"/>
    <w:rsid w:val="0049024C"/>
    <w:rsid w:val="004B3F00"/>
    <w:rsid w:val="004B59C2"/>
    <w:rsid w:val="0052424B"/>
    <w:rsid w:val="00535F1D"/>
    <w:rsid w:val="005546C6"/>
    <w:rsid w:val="005612DB"/>
    <w:rsid w:val="0056651D"/>
    <w:rsid w:val="00575D1B"/>
    <w:rsid w:val="005A1DFA"/>
    <w:rsid w:val="005A59FF"/>
    <w:rsid w:val="005B49F7"/>
    <w:rsid w:val="005B651D"/>
    <w:rsid w:val="005D08A4"/>
    <w:rsid w:val="005E44CF"/>
    <w:rsid w:val="005E5B85"/>
    <w:rsid w:val="005F2B39"/>
    <w:rsid w:val="005F63F2"/>
    <w:rsid w:val="00611867"/>
    <w:rsid w:val="00620880"/>
    <w:rsid w:val="00622AC2"/>
    <w:rsid w:val="0063466E"/>
    <w:rsid w:val="0065441E"/>
    <w:rsid w:val="00667997"/>
    <w:rsid w:val="00697E84"/>
    <w:rsid w:val="006A75E4"/>
    <w:rsid w:val="006B76AA"/>
    <w:rsid w:val="006C1395"/>
    <w:rsid w:val="00706409"/>
    <w:rsid w:val="0070725C"/>
    <w:rsid w:val="0072515A"/>
    <w:rsid w:val="00737348"/>
    <w:rsid w:val="00753704"/>
    <w:rsid w:val="007603EC"/>
    <w:rsid w:val="007617CD"/>
    <w:rsid w:val="00766481"/>
    <w:rsid w:val="00775C2C"/>
    <w:rsid w:val="00782820"/>
    <w:rsid w:val="00785080"/>
    <w:rsid w:val="007A7089"/>
    <w:rsid w:val="007B648F"/>
    <w:rsid w:val="007C3232"/>
    <w:rsid w:val="007E1428"/>
    <w:rsid w:val="007E1F5C"/>
    <w:rsid w:val="007F1A31"/>
    <w:rsid w:val="007F245B"/>
    <w:rsid w:val="007F39BF"/>
    <w:rsid w:val="00810FC1"/>
    <w:rsid w:val="00816764"/>
    <w:rsid w:val="00837EC0"/>
    <w:rsid w:val="00840198"/>
    <w:rsid w:val="00875B74"/>
    <w:rsid w:val="00881121"/>
    <w:rsid w:val="00882C50"/>
    <w:rsid w:val="008B2521"/>
    <w:rsid w:val="009204EB"/>
    <w:rsid w:val="009369DA"/>
    <w:rsid w:val="00943E8C"/>
    <w:rsid w:val="00944B7F"/>
    <w:rsid w:val="00953E10"/>
    <w:rsid w:val="0095565D"/>
    <w:rsid w:val="00965099"/>
    <w:rsid w:val="009E6693"/>
    <w:rsid w:val="00A00FFA"/>
    <w:rsid w:val="00A10716"/>
    <w:rsid w:val="00A1121F"/>
    <w:rsid w:val="00A52194"/>
    <w:rsid w:val="00A54B0B"/>
    <w:rsid w:val="00A71C36"/>
    <w:rsid w:val="00A76F9C"/>
    <w:rsid w:val="00A8349D"/>
    <w:rsid w:val="00A86AB3"/>
    <w:rsid w:val="00A95B33"/>
    <w:rsid w:val="00AA5543"/>
    <w:rsid w:val="00AE1769"/>
    <w:rsid w:val="00B06F2E"/>
    <w:rsid w:val="00B1737B"/>
    <w:rsid w:val="00B254DB"/>
    <w:rsid w:val="00B32810"/>
    <w:rsid w:val="00B6539B"/>
    <w:rsid w:val="00B6774A"/>
    <w:rsid w:val="00B84AC7"/>
    <w:rsid w:val="00B84D17"/>
    <w:rsid w:val="00BA6343"/>
    <w:rsid w:val="00BC2F61"/>
    <w:rsid w:val="00BD37FB"/>
    <w:rsid w:val="00BD74C2"/>
    <w:rsid w:val="00BE2671"/>
    <w:rsid w:val="00BF10B4"/>
    <w:rsid w:val="00C01AA7"/>
    <w:rsid w:val="00C01FDD"/>
    <w:rsid w:val="00C0428F"/>
    <w:rsid w:val="00C12FC8"/>
    <w:rsid w:val="00C305E0"/>
    <w:rsid w:val="00C34D1B"/>
    <w:rsid w:val="00C35EB4"/>
    <w:rsid w:val="00C37477"/>
    <w:rsid w:val="00C42749"/>
    <w:rsid w:val="00C52714"/>
    <w:rsid w:val="00C667D1"/>
    <w:rsid w:val="00C878C7"/>
    <w:rsid w:val="00CA5612"/>
    <w:rsid w:val="00CB36D9"/>
    <w:rsid w:val="00CB3C86"/>
    <w:rsid w:val="00CC0A22"/>
    <w:rsid w:val="00CE7A61"/>
    <w:rsid w:val="00CF51E3"/>
    <w:rsid w:val="00D2187E"/>
    <w:rsid w:val="00D422E4"/>
    <w:rsid w:val="00D672F8"/>
    <w:rsid w:val="00D80B5D"/>
    <w:rsid w:val="00DD33B1"/>
    <w:rsid w:val="00E05271"/>
    <w:rsid w:val="00E21C7F"/>
    <w:rsid w:val="00E27CC8"/>
    <w:rsid w:val="00E30657"/>
    <w:rsid w:val="00E71D5A"/>
    <w:rsid w:val="00E71F48"/>
    <w:rsid w:val="00E96801"/>
    <w:rsid w:val="00EB7EAD"/>
    <w:rsid w:val="00ED34FB"/>
    <w:rsid w:val="00EE0340"/>
    <w:rsid w:val="00F05309"/>
    <w:rsid w:val="00F127D0"/>
    <w:rsid w:val="00F146E3"/>
    <w:rsid w:val="00F155AA"/>
    <w:rsid w:val="00F229BA"/>
    <w:rsid w:val="00F33F64"/>
    <w:rsid w:val="00F35F40"/>
    <w:rsid w:val="00F836DB"/>
    <w:rsid w:val="00F92CF0"/>
    <w:rsid w:val="00FB13CB"/>
    <w:rsid w:val="00FB2A61"/>
    <w:rsid w:val="00FB2F79"/>
    <w:rsid w:val="00FB3D91"/>
    <w:rsid w:val="00FB3E30"/>
    <w:rsid w:val="00FD216C"/>
    <w:rsid w:val="00FD3FD3"/>
    <w:rsid w:val="00FD4E89"/>
    <w:rsid w:val="00FD67B5"/>
    <w:rsid w:val="00FF2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69A39"/>
  <w15:docId w15:val="{8563DAE7-B845-4A40-8548-56CD29E0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F9C"/>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9C"/>
    <w:rPr>
      <w:rFonts w:ascii="Tahoma" w:hAnsi="Tahoma" w:cs="Tahoma"/>
      <w:sz w:val="16"/>
      <w:szCs w:val="16"/>
    </w:rPr>
  </w:style>
  <w:style w:type="character" w:customStyle="1" w:styleId="BalloonTextChar">
    <w:name w:val="Balloon Text Char"/>
    <w:basedOn w:val="DefaultParagraphFont"/>
    <w:link w:val="BalloonText"/>
    <w:uiPriority w:val="99"/>
    <w:semiHidden/>
    <w:rsid w:val="00A76F9C"/>
    <w:rPr>
      <w:rFonts w:ascii="Tahoma" w:eastAsia="Times New Roman" w:hAnsi="Tahoma" w:cs="Tahoma"/>
      <w:sz w:val="16"/>
      <w:szCs w:val="16"/>
      <w:lang w:eastAsia="en-GB"/>
    </w:rPr>
  </w:style>
  <w:style w:type="paragraph" w:styleId="ListParagraph">
    <w:name w:val="List Paragraph"/>
    <w:basedOn w:val="Normal"/>
    <w:uiPriority w:val="34"/>
    <w:qFormat/>
    <w:rsid w:val="00A76F9C"/>
    <w:pPr>
      <w:ind w:left="720"/>
      <w:contextualSpacing/>
    </w:pPr>
  </w:style>
  <w:style w:type="table" w:styleId="TableGrid">
    <w:name w:val="Table Grid"/>
    <w:basedOn w:val="TableNormal"/>
    <w:uiPriority w:val="39"/>
    <w:rsid w:val="00A76F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A76F9C"/>
    <w:rPr>
      <w:rFonts w:ascii="Times New Roman" w:hAnsi="Times New Roman" w:cs="Times New Roman"/>
    </w:rPr>
  </w:style>
  <w:style w:type="character" w:customStyle="1" w:styleId="E-mailSignatureChar">
    <w:name w:val="E-mail Signature Char"/>
    <w:basedOn w:val="DefaultParagraphFont"/>
    <w:link w:val="E-mailSignature"/>
    <w:rsid w:val="00A76F9C"/>
    <w:rPr>
      <w:rFonts w:ascii="Times New Roman" w:eastAsia="Times New Roman" w:hAnsi="Times New Roman" w:cs="Times New Roman"/>
      <w:sz w:val="24"/>
      <w:szCs w:val="24"/>
      <w:lang w:eastAsia="en-GB"/>
    </w:rPr>
  </w:style>
  <w:style w:type="character" w:styleId="Hyperlink">
    <w:name w:val="Hyperlink"/>
    <w:basedOn w:val="DefaultParagraphFont"/>
    <w:rsid w:val="00A76F9C"/>
    <w:rPr>
      <w:color w:val="0000FF"/>
      <w:u w:val="single"/>
    </w:rPr>
  </w:style>
  <w:style w:type="paragraph" w:styleId="Header">
    <w:name w:val="header"/>
    <w:basedOn w:val="Normal"/>
    <w:link w:val="HeaderChar"/>
    <w:uiPriority w:val="99"/>
    <w:unhideWhenUsed/>
    <w:rsid w:val="00114ADC"/>
    <w:pPr>
      <w:tabs>
        <w:tab w:val="center" w:pos="4513"/>
        <w:tab w:val="right" w:pos="9026"/>
      </w:tabs>
    </w:pPr>
  </w:style>
  <w:style w:type="character" w:customStyle="1" w:styleId="HeaderChar">
    <w:name w:val="Header Char"/>
    <w:basedOn w:val="DefaultParagraphFont"/>
    <w:link w:val="Header"/>
    <w:uiPriority w:val="99"/>
    <w:rsid w:val="00114ADC"/>
    <w:rPr>
      <w:rFonts w:ascii="Arial" w:eastAsia="Times New Roman" w:hAnsi="Arial" w:cs="Arial"/>
      <w:sz w:val="24"/>
      <w:szCs w:val="24"/>
      <w:lang w:eastAsia="en-GB"/>
    </w:rPr>
  </w:style>
  <w:style w:type="paragraph" w:styleId="Footer">
    <w:name w:val="footer"/>
    <w:basedOn w:val="Normal"/>
    <w:link w:val="FooterChar"/>
    <w:uiPriority w:val="99"/>
    <w:unhideWhenUsed/>
    <w:rsid w:val="00114ADC"/>
    <w:pPr>
      <w:tabs>
        <w:tab w:val="center" w:pos="4513"/>
        <w:tab w:val="right" w:pos="9026"/>
      </w:tabs>
    </w:pPr>
  </w:style>
  <w:style w:type="character" w:customStyle="1" w:styleId="FooterChar">
    <w:name w:val="Footer Char"/>
    <w:basedOn w:val="DefaultParagraphFont"/>
    <w:link w:val="Footer"/>
    <w:uiPriority w:val="99"/>
    <w:rsid w:val="00114ADC"/>
    <w:rPr>
      <w:rFonts w:ascii="Arial" w:eastAsia="Times New Roman" w:hAnsi="Arial" w:cs="Arial"/>
      <w:sz w:val="24"/>
      <w:szCs w:val="24"/>
      <w:lang w:eastAsia="en-GB"/>
    </w:rPr>
  </w:style>
  <w:style w:type="paragraph" w:customStyle="1" w:styleId="Newscopy">
    <w:name w:val="News copy"/>
    <w:basedOn w:val="Normal"/>
    <w:rsid w:val="00E27CC8"/>
    <w:pPr>
      <w:spacing w:after="120"/>
    </w:pPr>
    <w:rPr>
      <w:rFonts w:cs="Times New Roman"/>
      <w:color w:val="000000"/>
      <w:sz w:val="22"/>
      <w:szCs w:val="20"/>
      <w:lang w:val="en-US" w:eastAsia="en-US"/>
    </w:rPr>
  </w:style>
  <w:style w:type="paragraph" w:styleId="NoSpacing">
    <w:name w:val="No Spacing"/>
    <w:uiPriority w:val="1"/>
    <w:qFormat/>
    <w:rsid w:val="00F33F64"/>
    <w:pPr>
      <w:spacing w:after="0" w:line="240" w:lineRule="auto"/>
    </w:pPr>
  </w:style>
  <w:style w:type="character" w:styleId="CommentReference">
    <w:name w:val="annotation reference"/>
    <w:basedOn w:val="DefaultParagraphFont"/>
    <w:uiPriority w:val="99"/>
    <w:semiHidden/>
    <w:unhideWhenUsed/>
    <w:rsid w:val="00E21C7F"/>
    <w:rPr>
      <w:sz w:val="16"/>
      <w:szCs w:val="16"/>
    </w:rPr>
  </w:style>
  <w:style w:type="paragraph" w:styleId="CommentText">
    <w:name w:val="annotation text"/>
    <w:basedOn w:val="Normal"/>
    <w:link w:val="CommentTextChar"/>
    <w:uiPriority w:val="99"/>
    <w:semiHidden/>
    <w:unhideWhenUsed/>
    <w:rsid w:val="00E21C7F"/>
    <w:rPr>
      <w:sz w:val="20"/>
      <w:szCs w:val="20"/>
    </w:rPr>
  </w:style>
  <w:style w:type="character" w:customStyle="1" w:styleId="CommentTextChar">
    <w:name w:val="Comment Text Char"/>
    <w:basedOn w:val="DefaultParagraphFont"/>
    <w:link w:val="CommentText"/>
    <w:uiPriority w:val="99"/>
    <w:semiHidden/>
    <w:rsid w:val="00E21C7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21C7F"/>
    <w:rPr>
      <w:b/>
      <w:bCs/>
    </w:rPr>
  </w:style>
  <w:style w:type="character" w:customStyle="1" w:styleId="CommentSubjectChar">
    <w:name w:val="Comment Subject Char"/>
    <w:basedOn w:val="CommentTextChar"/>
    <w:link w:val="CommentSubject"/>
    <w:uiPriority w:val="99"/>
    <w:semiHidden/>
    <w:rsid w:val="00E21C7F"/>
    <w:rPr>
      <w:rFonts w:ascii="Arial" w:eastAsia="Times New Roman" w:hAnsi="Arial" w:cs="Arial"/>
      <w:b/>
      <w:bCs/>
      <w:sz w:val="20"/>
      <w:szCs w:val="20"/>
      <w:lang w:eastAsia="en-GB"/>
    </w:rPr>
  </w:style>
  <w:style w:type="character" w:styleId="UnresolvedMention">
    <w:name w:val="Unresolved Mention"/>
    <w:basedOn w:val="DefaultParagraphFont"/>
    <w:uiPriority w:val="99"/>
    <w:semiHidden/>
    <w:unhideWhenUsed/>
    <w:rsid w:val="00C3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4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allte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ericanchemistry.com/Novel-Coronavirus-Fighting-Products-Lis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6511B88EDBA4CB2FC28EA70BE749E" ma:contentTypeVersion="13" ma:contentTypeDescription="Create a new document." ma:contentTypeScope="" ma:versionID="17116cc97c943e331375f54fed3c5304">
  <xsd:schema xmlns:xsd="http://www.w3.org/2001/XMLSchema" xmlns:xs="http://www.w3.org/2001/XMLSchema" xmlns:p="http://schemas.microsoft.com/office/2006/metadata/properties" xmlns:ns3="0286d9cd-5200-4764-aee7-33e012899490" xmlns:ns4="43688f32-bf5f-4288-a4b9-3662bfa8dead" targetNamespace="http://schemas.microsoft.com/office/2006/metadata/properties" ma:root="true" ma:fieldsID="efc76442b7705cff6996d38ab88cfeac" ns3:_="" ns4:_="">
    <xsd:import namespace="0286d9cd-5200-4764-aee7-33e012899490"/>
    <xsd:import namespace="43688f32-bf5f-4288-a4b9-3662bfa8de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6d9cd-5200-4764-aee7-33e0128994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88f32-bf5f-4288-a4b9-3662bfa8dea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34F64-7F5A-400E-86B5-3F411A92E272}">
  <ds:schemaRefs>
    <ds:schemaRef ds:uri="http://purl.org/dc/terms/"/>
    <ds:schemaRef ds:uri="http://schemas.openxmlformats.org/package/2006/metadata/core-properties"/>
    <ds:schemaRef ds:uri="http://schemas.microsoft.com/office/2006/documentManagement/types"/>
    <ds:schemaRef ds:uri="0286d9cd-5200-4764-aee7-33e012899490"/>
    <ds:schemaRef ds:uri="http://schemas.microsoft.com/office/infopath/2007/PartnerControls"/>
    <ds:schemaRef ds:uri="http://purl.org/dc/elements/1.1/"/>
    <ds:schemaRef ds:uri="http://schemas.microsoft.com/office/2006/metadata/properties"/>
    <ds:schemaRef ds:uri="43688f32-bf5f-4288-a4b9-3662bfa8dead"/>
    <ds:schemaRef ds:uri="http://www.w3.org/XML/1998/namespace"/>
    <ds:schemaRef ds:uri="http://purl.org/dc/dcmitype/"/>
  </ds:schemaRefs>
</ds:datastoreItem>
</file>

<file path=customXml/itemProps2.xml><?xml version="1.0" encoding="utf-8"?>
<ds:datastoreItem xmlns:ds="http://schemas.openxmlformats.org/officeDocument/2006/customXml" ds:itemID="{3832A4A9-12DB-4DA6-A033-39FDD2AB5855}">
  <ds:schemaRefs>
    <ds:schemaRef ds:uri="http://schemas.microsoft.com/sharepoint/v3/contenttype/forms"/>
  </ds:schemaRefs>
</ds:datastoreItem>
</file>

<file path=customXml/itemProps3.xml><?xml version="1.0" encoding="utf-8"?>
<ds:datastoreItem xmlns:ds="http://schemas.openxmlformats.org/officeDocument/2006/customXml" ds:itemID="{BC341EEB-4057-44F6-8B2D-3DF581E46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6d9cd-5200-4764-aee7-33e012899490"/>
    <ds:schemaRef ds:uri="43688f32-bf5f-4288-a4b9-3662bfa8d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40E0F-27E1-469B-9817-76105337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gparkin</dc:creator>
  <cp:lastModifiedBy>Anna Ledford</cp:lastModifiedBy>
  <cp:revision>2</cp:revision>
  <cp:lastPrinted>2017-11-03T13:23:00Z</cp:lastPrinted>
  <dcterms:created xsi:type="dcterms:W3CDTF">2020-03-20T16:09:00Z</dcterms:created>
  <dcterms:modified xsi:type="dcterms:W3CDTF">2020-03-20T16:09:00Z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0x01010050C6511B88EDBA4CB2FC28EA70BE749E</vt:lpwstr>
  </property>
</Properties>
</file>